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49B8" w:rsidRPr="00BF040F" w:rsidRDefault="008049B8">
      <w:pPr>
        <w:jc w:val="center"/>
        <w:rPr>
          <w:rFonts w:asciiTheme="majorHAnsi" w:hAnsiTheme="majorHAnsi" w:cs="Times New Roman"/>
          <w:b/>
          <w:bCs/>
          <w:color w:val="auto"/>
          <w:sz w:val="28"/>
          <w:szCs w:val="28"/>
          <w:u w:val="single"/>
        </w:rPr>
      </w:pPr>
      <w:r w:rsidRPr="00BF040F">
        <w:rPr>
          <w:rFonts w:asciiTheme="majorHAnsi" w:hAnsiTheme="majorHAnsi" w:cs="Times New Roman"/>
          <w:b/>
          <w:bCs/>
          <w:color w:val="auto"/>
          <w:sz w:val="28"/>
          <w:szCs w:val="28"/>
          <w:u w:val="single"/>
        </w:rPr>
        <w:t xml:space="preserve">Reporting Format-B </w:t>
      </w:r>
    </w:p>
    <w:p w:rsidR="008049B8" w:rsidRPr="00BF040F" w:rsidRDefault="008049B8">
      <w:pPr>
        <w:rPr>
          <w:rFonts w:asciiTheme="majorHAnsi" w:hAnsiTheme="majorHAnsi" w:cs="Times New Roman"/>
          <w:b/>
          <w:bCs/>
          <w:color w:val="002060"/>
          <w:sz w:val="28"/>
          <w:szCs w:val="28"/>
        </w:rPr>
      </w:pPr>
    </w:p>
    <w:p w:rsidR="008049B8" w:rsidRPr="00BF040F" w:rsidRDefault="008049B8">
      <w:pPr>
        <w:rPr>
          <w:rFonts w:asciiTheme="majorHAnsi" w:hAnsiTheme="majorHAnsi" w:cs="Times New Roman"/>
          <w:b/>
          <w:bCs/>
          <w:color w:val="auto"/>
          <w:sz w:val="28"/>
          <w:szCs w:val="28"/>
        </w:rPr>
      </w:pPr>
      <w:r w:rsidRPr="00BF040F">
        <w:rPr>
          <w:rFonts w:asciiTheme="majorHAnsi" w:hAnsiTheme="majorHAnsi" w:cs="Times New Roman"/>
          <w:b/>
          <w:bCs/>
          <w:color w:val="auto"/>
          <w:sz w:val="28"/>
          <w:szCs w:val="28"/>
        </w:rPr>
        <w:t xml:space="preserve">Structure of the Detailed Reporting format </w:t>
      </w:r>
    </w:p>
    <w:p w:rsidR="008049B8" w:rsidRPr="00BF040F" w:rsidRDefault="008049B8">
      <w:pPr>
        <w:rPr>
          <w:rFonts w:asciiTheme="majorHAnsi" w:hAnsiTheme="majorHAnsi" w:cs="Times New Roman"/>
          <w:b/>
          <w:bCs/>
          <w:color w:val="auto"/>
          <w:sz w:val="28"/>
          <w:szCs w:val="28"/>
        </w:rPr>
      </w:pPr>
      <w:r w:rsidRPr="00BF040F">
        <w:rPr>
          <w:rFonts w:asciiTheme="majorHAnsi" w:hAnsiTheme="majorHAnsi" w:cs="Times New Roman"/>
          <w:b/>
          <w:bCs/>
          <w:color w:val="auto"/>
          <w:sz w:val="28"/>
          <w:szCs w:val="28"/>
        </w:rPr>
        <w:t xml:space="preserve">(To be submitted by Evaluators to SACS for each TI evaluated with a copy to NACO) </w:t>
      </w:r>
    </w:p>
    <w:p w:rsidR="008049B8" w:rsidRPr="00BF040F" w:rsidRDefault="008049B8">
      <w:pPr>
        <w:rPr>
          <w:rFonts w:asciiTheme="majorHAnsi" w:hAnsiTheme="majorHAnsi" w:cs="Times New Roman"/>
          <w:b/>
          <w:bCs/>
          <w:color w:val="auto"/>
          <w:sz w:val="28"/>
          <w:szCs w:val="28"/>
        </w:rPr>
      </w:pPr>
      <w:r w:rsidRPr="00BF040F">
        <w:rPr>
          <w:rFonts w:asciiTheme="majorHAnsi" w:hAnsiTheme="majorHAnsi" w:cs="Times New Roman"/>
          <w:b/>
          <w:bCs/>
          <w:color w:val="auto"/>
          <w:sz w:val="28"/>
          <w:szCs w:val="28"/>
        </w:rPr>
        <w:t xml:space="preserve">Introduction </w:t>
      </w:r>
    </w:p>
    <w:p w:rsidR="008049B8" w:rsidRPr="00BF040F" w:rsidRDefault="008049B8">
      <w:pPr>
        <w:rPr>
          <w:rFonts w:asciiTheme="majorHAnsi" w:hAnsiTheme="majorHAnsi" w:cs="Times New Roman"/>
          <w:color w:val="auto"/>
          <w:sz w:val="28"/>
          <w:szCs w:val="28"/>
        </w:rPr>
      </w:pPr>
    </w:p>
    <w:p w:rsidR="008049B8" w:rsidRPr="00BF040F" w:rsidRDefault="008049B8">
      <w:pPr>
        <w:rPr>
          <w:rStyle w:val="Heading1Char"/>
          <w:rFonts w:asciiTheme="majorHAnsi" w:eastAsia="Lucida Sans Unicode" w:hAnsiTheme="majorHAnsi"/>
          <w:sz w:val="28"/>
          <w:szCs w:val="28"/>
        </w:rPr>
      </w:pPr>
      <w:r w:rsidRPr="00BF040F">
        <w:rPr>
          <w:rStyle w:val="Heading1Char"/>
          <w:rFonts w:asciiTheme="majorHAnsi" w:eastAsia="Lucida Sans Unicode" w:hAnsiTheme="majorHAnsi"/>
          <w:sz w:val="28"/>
          <w:szCs w:val="28"/>
        </w:rPr>
        <w:t>Backgro</w:t>
      </w:r>
      <w:r w:rsidR="000A4773" w:rsidRPr="00BF040F">
        <w:rPr>
          <w:rStyle w:val="Heading1Char"/>
          <w:rFonts w:asciiTheme="majorHAnsi" w:eastAsia="Lucida Sans Unicode" w:hAnsiTheme="majorHAnsi"/>
          <w:sz w:val="28"/>
          <w:szCs w:val="28"/>
        </w:rPr>
        <w:t>und of Project and Organisation:</w:t>
      </w:r>
    </w:p>
    <w:p w:rsidR="004F24B0" w:rsidRPr="00BF040F" w:rsidRDefault="004F24B0" w:rsidP="004F24B0">
      <w:pPr>
        <w:spacing w:line="240" w:lineRule="auto"/>
        <w:jc w:val="both"/>
        <w:outlineLvl w:val="2"/>
        <w:rPr>
          <w:rFonts w:asciiTheme="majorHAnsi" w:eastAsia="Calibri" w:hAnsiTheme="majorHAnsi" w:cs="Times New Roman"/>
          <w:bCs/>
          <w:sz w:val="28"/>
          <w:szCs w:val="28"/>
        </w:rPr>
      </w:pPr>
      <w:r w:rsidRPr="00BF040F">
        <w:rPr>
          <w:rFonts w:asciiTheme="majorHAnsi" w:hAnsiTheme="majorHAnsi"/>
          <w:bCs/>
          <w:sz w:val="28"/>
          <w:szCs w:val="28"/>
        </w:rPr>
        <w:t xml:space="preserve">Darpan – Goa </w:t>
      </w:r>
      <w:r w:rsidRPr="00BF040F">
        <w:rPr>
          <w:rFonts w:asciiTheme="majorHAnsi" w:eastAsia="Calibri" w:hAnsiTheme="majorHAnsi" w:cs="Times New Roman"/>
          <w:bCs/>
          <w:sz w:val="28"/>
          <w:szCs w:val="28"/>
        </w:rPr>
        <w:t xml:space="preserve">was formed in </w:t>
      </w:r>
      <w:r w:rsidRPr="00BF040F">
        <w:rPr>
          <w:rFonts w:asciiTheme="majorHAnsi" w:hAnsiTheme="majorHAnsi"/>
          <w:bCs/>
          <w:sz w:val="28"/>
          <w:szCs w:val="28"/>
        </w:rPr>
        <w:t>2008</w:t>
      </w:r>
      <w:r w:rsidRPr="00BF040F">
        <w:rPr>
          <w:rFonts w:asciiTheme="majorHAnsi" w:eastAsia="Calibri" w:hAnsiTheme="majorHAnsi" w:cs="Times New Roman"/>
          <w:bCs/>
          <w:sz w:val="28"/>
          <w:szCs w:val="28"/>
        </w:rPr>
        <w:t xml:space="preserve"> by </w:t>
      </w:r>
      <w:r w:rsidRPr="00BF040F">
        <w:rPr>
          <w:rFonts w:asciiTheme="majorHAnsi" w:hAnsiTheme="majorHAnsi"/>
          <w:bCs/>
          <w:sz w:val="28"/>
          <w:szCs w:val="28"/>
        </w:rPr>
        <w:t xml:space="preserve">Gay community of </w:t>
      </w:r>
      <w:r w:rsidRPr="00BF040F">
        <w:rPr>
          <w:rFonts w:asciiTheme="majorHAnsi" w:eastAsia="Calibri" w:hAnsiTheme="majorHAnsi" w:cs="Times New Roman"/>
          <w:bCs/>
          <w:sz w:val="28"/>
          <w:szCs w:val="28"/>
        </w:rPr>
        <w:t xml:space="preserve">Goa and it was registered in </w:t>
      </w:r>
      <w:r w:rsidRPr="00BF040F">
        <w:rPr>
          <w:rFonts w:asciiTheme="majorHAnsi" w:hAnsiTheme="majorHAnsi"/>
          <w:bCs/>
          <w:sz w:val="28"/>
          <w:szCs w:val="28"/>
        </w:rPr>
        <w:t>21</w:t>
      </w:r>
      <w:r w:rsidRPr="00BF040F">
        <w:rPr>
          <w:rFonts w:asciiTheme="majorHAnsi" w:hAnsiTheme="majorHAnsi"/>
          <w:bCs/>
          <w:sz w:val="28"/>
          <w:szCs w:val="28"/>
          <w:vertAlign w:val="superscript"/>
        </w:rPr>
        <w:t>st</w:t>
      </w:r>
      <w:r w:rsidRPr="00BF040F">
        <w:rPr>
          <w:rFonts w:asciiTheme="majorHAnsi" w:hAnsiTheme="majorHAnsi"/>
          <w:bCs/>
          <w:sz w:val="28"/>
          <w:szCs w:val="28"/>
        </w:rPr>
        <w:t xml:space="preserve"> June 2011 under society’s registration act</w:t>
      </w:r>
      <w:r w:rsidRPr="00BF040F">
        <w:rPr>
          <w:rFonts w:asciiTheme="majorHAnsi" w:eastAsia="Calibri" w:hAnsiTheme="majorHAnsi" w:cs="Times New Roman"/>
          <w:bCs/>
          <w:sz w:val="28"/>
          <w:szCs w:val="28"/>
        </w:rPr>
        <w:t xml:space="preserve"> 1860.  At present </w:t>
      </w:r>
      <w:r w:rsidRPr="00BF040F">
        <w:rPr>
          <w:rFonts w:asciiTheme="majorHAnsi" w:hAnsiTheme="majorHAnsi"/>
          <w:bCs/>
          <w:sz w:val="28"/>
          <w:szCs w:val="28"/>
        </w:rPr>
        <w:t>Darpan</w:t>
      </w:r>
      <w:r w:rsidRPr="00BF040F">
        <w:rPr>
          <w:rFonts w:asciiTheme="majorHAnsi" w:eastAsia="Calibri" w:hAnsiTheme="majorHAnsi" w:cs="Times New Roman"/>
          <w:bCs/>
          <w:sz w:val="28"/>
          <w:szCs w:val="28"/>
        </w:rPr>
        <w:t xml:space="preserve"> </w:t>
      </w:r>
      <w:r w:rsidRPr="00BF040F">
        <w:rPr>
          <w:rFonts w:asciiTheme="majorHAnsi" w:hAnsiTheme="majorHAnsi"/>
          <w:bCs/>
          <w:sz w:val="28"/>
          <w:szCs w:val="28"/>
        </w:rPr>
        <w:t>–</w:t>
      </w:r>
      <w:r w:rsidRPr="00BF040F">
        <w:rPr>
          <w:rFonts w:asciiTheme="majorHAnsi" w:eastAsia="Calibri" w:hAnsiTheme="majorHAnsi" w:cs="Times New Roman"/>
          <w:bCs/>
          <w:sz w:val="28"/>
          <w:szCs w:val="28"/>
        </w:rPr>
        <w:t xml:space="preserve"> Goa</w:t>
      </w:r>
      <w:r w:rsidRPr="00BF040F">
        <w:rPr>
          <w:rFonts w:asciiTheme="majorHAnsi" w:hAnsiTheme="majorHAnsi"/>
          <w:bCs/>
          <w:sz w:val="28"/>
          <w:szCs w:val="28"/>
        </w:rPr>
        <w:t xml:space="preserve"> </w:t>
      </w:r>
      <w:r w:rsidRPr="00BF040F">
        <w:rPr>
          <w:rFonts w:asciiTheme="majorHAnsi" w:eastAsia="Calibri" w:hAnsiTheme="majorHAnsi" w:cs="Times New Roman"/>
          <w:bCs/>
          <w:sz w:val="28"/>
          <w:szCs w:val="28"/>
        </w:rPr>
        <w:t xml:space="preserve">has </w:t>
      </w:r>
      <w:r w:rsidRPr="00BF040F">
        <w:rPr>
          <w:rFonts w:asciiTheme="majorHAnsi" w:hAnsiTheme="majorHAnsi"/>
          <w:bCs/>
          <w:sz w:val="28"/>
          <w:szCs w:val="28"/>
        </w:rPr>
        <w:t>30 registered members</w:t>
      </w:r>
      <w:r w:rsidRPr="00BF040F">
        <w:rPr>
          <w:rFonts w:asciiTheme="majorHAnsi" w:eastAsia="Calibri" w:hAnsiTheme="majorHAnsi" w:cs="Times New Roman"/>
          <w:bCs/>
          <w:sz w:val="28"/>
          <w:szCs w:val="28"/>
        </w:rPr>
        <w:t xml:space="preserve"> </w:t>
      </w:r>
      <w:r w:rsidRPr="00BF040F">
        <w:rPr>
          <w:rFonts w:asciiTheme="majorHAnsi" w:hAnsiTheme="majorHAnsi"/>
          <w:bCs/>
          <w:sz w:val="28"/>
          <w:szCs w:val="28"/>
        </w:rPr>
        <w:t>who are accepting their status as gay in the society and speak gay and MSM issues openly in state and national platform. Darpan – Goa was working with 600 MSM communities in 2008 under the banner of Zindagi-Goa a state level network for people living with HIV/AIDS in Goa and by the financial support of Goa State AIDS Control Society.  Darpan – Goa situated</w:t>
      </w:r>
      <w:r w:rsidRPr="00BF040F">
        <w:rPr>
          <w:rFonts w:asciiTheme="majorHAnsi" w:eastAsia="Calibri" w:hAnsiTheme="majorHAnsi" w:cs="Times New Roman"/>
          <w:bCs/>
          <w:sz w:val="28"/>
          <w:szCs w:val="28"/>
        </w:rPr>
        <w:t xml:space="preserve"> in </w:t>
      </w:r>
      <w:r w:rsidRPr="00BF040F">
        <w:rPr>
          <w:rFonts w:asciiTheme="majorHAnsi" w:hAnsiTheme="majorHAnsi"/>
          <w:bCs/>
          <w:sz w:val="28"/>
          <w:szCs w:val="28"/>
        </w:rPr>
        <w:t xml:space="preserve">St. Cruz, Panaji </w:t>
      </w:r>
      <w:r w:rsidRPr="00BF040F">
        <w:rPr>
          <w:rFonts w:asciiTheme="majorHAnsi" w:eastAsia="Calibri" w:hAnsiTheme="majorHAnsi" w:cs="Times New Roman"/>
          <w:bCs/>
          <w:sz w:val="28"/>
          <w:szCs w:val="28"/>
        </w:rPr>
        <w:t xml:space="preserve">and members are drawn from all classes, castes, creed and religions.  </w:t>
      </w:r>
      <w:r w:rsidRPr="00BF040F">
        <w:rPr>
          <w:rFonts w:asciiTheme="majorHAnsi" w:hAnsiTheme="majorHAnsi"/>
          <w:bCs/>
          <w:sz w:val="28"/>
          <w:szCs w:val="28"/>
        </w:rPr>
        <w:t>Passive MSM Community</w:t>
      </w:r>
      <w:r w:rsidRPr="00BF040F">
        <w:rPr>
          <w:rFonts w:asciiTheme="majorHAnsi" w:eastAsia="Calibri" w:hAnsiTheme="majorHAnsi" w:cs="Times New Roman"/>
          <w:bCs/>
          <w:sz w:val="28"/>
          <w:szCs w:val="28"/>
        </w:rPr>
        <w:t xml:space="preserve"> </w:t>
      </w:r>
      <w:r w:rsidRPr="00BF040F">
        <w:rPr>
          <w:rFonts w:asciiTheme="majorHAnsi" w:hAnsiTheme="majorHAnsi"/>
          <w:bCs/>
          <w:sz w:val="28"/>
          <w:szCs w:val="28"/>
        </w:rPr>
        <w:t xml:space="preserve">(Koti) has </w:t>
      </w:r>
      <w:r w:rsidRPr="00BF040F">
        <w:rPr>
          <w:rFonts w:asciiTheme="majorHAnsi" w:eastAsia="Calibri" w:hAnsiTheme="majorHAnsi" w:cs="Times New Roman"/>
          <w:bCs/>
          <w:sz w:val="28"/>
          <w:szCs w:val="28"/>
        </w:rPr>
        <w:t xml:space="preserve">significant representation in the network and they take part in the decision making of the organization.  Since 2013-14 Darpan Goa got the NOC from Zindagi to work their own since the objectives of the </w:t>
      </w:r>
      <w:r w:rsidRPr="00BF040F">
        <w:rPr>
          <w:rFonts w:asciiTheme="majorHAnsi" w:hAnsiTheme="majorHAnsi"/>
          <w:bCs/>
          <w:sz w:val="28"/>
          <w:szCs w:val="28"/>
        </w:rPr>
        <w:t>organisation</w:t>
      </w:r>
      <w:r w:rsidRPr="00BF040F">
        <w:rPr>
          <w:rFonts w:asciiTheme="majorHAnsi" w:eastAsia="Calibri" w:hAnsiTheme="majorHAnsi" w:cs="Times New Roman"/>
          <w:bCs/>
          <w:sz w:val="28"/>
          <w:szCs w:val="28"/>
        </w:rPr>
        <w:t xml:space="preserve"> are:</w:t>
      </w:r>
    </w:p>
    <w:p w:rsidR="004F24B0" w:rsidRPr="00BF040F" w:rsidRDefault="004F24B0" w:rsidP="004F24B0">
      <w:pPr>
        <w:pStyle w:val="BodyTextIndent"/>
        <w:numPr>
          <w:ilvl w:val="0"/>
          <w:numId w:val="36"/>
        </w:numPr>
        <w:suppressAutoHyphens w:val="0"/>
        <w:spacing w:after="0" w:line="240" w:lineRule="auto"/>
        <w:jc w:val="both"/>
        <w:rPr>
          <w:rFonts w:asciiTheme="majorHAnsi" w:hAnsiTheme="majorHAnsi"/>
          <w:sz w:val="28"/>
          <w:szCs w:val="28"/>
        </w:rPr>
      </w:pPr>
      <w:r w:rsidRPr="00BF040F">
        <w:rPr>
          <w:rFonts w:asciiTheme="majorHAnsi" w:hAnsiTheme="majorHAnsi"/>
          <w:sz w:val="28"/>
          <w:szCs w:val="28"/>
        </w:rPr>
        <w:t xml:space="preserve">To provide opportunities for the voices of MSM [Men Having Sex With Men] especially Stigmatized and Discriminated men by the society.  </w:t>
      </w:r>
    </w:p>
    <w:p w:rsidR="004F24B0" w:rsidRPr="00BF040F" w:rsidRDefault="004F24B0" w:rsidP="004F24B0">
      <w:pPr>
        <w:numPr>
          <w:ilvl w:val="0"/>
          <w:numId w:val="36"/>
        </w:numPr>
        <w:suppressAutoHyphens w:val="0"/>
        <w:spacing w:line="240" w:lineRule="auto"/>
        <w:jc w:val="both"/>
        <w:rPr>
          <w:rFonts w:asciiTheme="majorHAnsi" w:eastAsia="Calibri" w:hAnsiTheme="majorHAnsi" w:cs="Times New Roman"/>
          <w:sz w:val="28"/>
          <w:szCs w:val="28"/>
        </w:rPr>
      </w:pPr>
      <w:r w:rsidRPr="00BF040F">
        <w:rPr>
          <w:rFonts w:asciiTheme="majorHAnsi" w:eastAsia="Calibri" w:hAnsiTheme="majorHAnsi" w:cs="Times New Roman"/>
          <w:sz w:val="28"/>
          <w:szCs w:val="28"/>
        </w:rPr>
        <w:t xml:space="preserve">To promote a positive images and give visibility to MSM issues in order to counter/remove fear, ignorance and prejudice that they face. </w:t>
      </w:r>
    </w:p>
    <w:p w:rsidR="004F24B0" w:rsidRPr="00BF040F" w:rsidRDefault="004F24B0" w:rsidP="004F24B0">
      <w:pPr>
        <w:numPr>
          <w:ilvl w:val="0"/>
          <w:numId w:val="36"/>
        </w:numPr>
        <w:suppressAutoHyphens w:val="0"/>
        <w:spacing w:line="240" w:lineRule="auto"/>
        <w:jc w:val="both"/>
        <w:rPr>
          <w:rFonts w:asciiTheme="majorHAnsi" w:eastAsia="Calibri" w:hAnsiTheme="majorHAnsi" w:cs="Times New Roman"/>
          <w:sz w:val="28"/>
          <w:szCs w:val="28"/>
        </w:rPr>
      </w:pPr>
      <w:r w:rsidRPr="00BF040F">
        <w:rPr>
          <w:rFonts w:asciiTheme="majorHAnsi" w:eastAsia="Calibri" w:hAnsiTheme="majorHAnsi" w:cs="Times New Roman"/>
          <w:sz w:val="28"/>
          <w:szCs w:val="28"/>
        </w:rPr>
        <w:t xml:space="preserve">To develop networking with MSM [Men Having Sex With Men] groups existing and those to be formed.  </w:t>
      </w:r>
    </w:p>
    <w:p w:rsidR="004F24B0" w:rsidRPr="00BF040F" w:rsidRDefault="004F24B0" w:rsidP="004F24B0">
      <w:pPr>
        <w:numPr>
          <w:ilvl w:val="0"/>
          <w:numId w:val="36"/>
        </w:numPr>
        <w:suppressAutoHyphens w:val="0"/>
        <w:spacing w:line="240" w:lineRule="auto"/>
        <w:jc w:val="both"/>
        <w:rPr>
          <w:rFonts w:asciiTheme="majorHAnsi" w:eastAsia="Calibri" w:hAnsiTheme="majorHAnsi" w:cs="Times New Roman"/>
          <w:sz w:val="28"/>
          <w:szCs w:val="28"/>
        </w:rPr>
      </w:pPr>
      <w:r w:rsidRPr="00BF040F">
        <w:rPr>
          <w:rFonts w:asciiTheme="majorHAnsi" w:eastAsia="Calibri" w:hAnsiTheme="majorHAnsi" w:cs="Times New Roman"/>
          <w:sz w:val="28"/>
          <w:szCs w:val="28"/>
        </w:rPr>
        <w:t>To exchange personal experiences, information, skill and resources, essential to establish, maintain and improve the quality of life.</w:t>
      </w:r>
    </w:p>
    <w:p w:rsidR="004F24B0" w:rsidRPr="00BF040F" w:rsidRDefault="004F24B0" w:rsidP="004F24B0">
      <w:pPr>
        <w:numPr>
          <w:ilvl w:val="0"/>
          <w:numId w:val="36"/>
        </w:numPr>
        <w:suppressAutoHyphens w:val="0"/>
        <w:spacing w:line="240" w:lineRule="auto"/>
        <w:jc w:val="both"/>
        <w:rPr>
          <w:rFonts w:asciiTheme="majorHAnsi" w:eastAsia="Calibri" w:hAnsiTheme="majorHAnsi" w:cs="Times New Roman"/>
          <w:sz w:val="28"/>
          <w:szCs w:val="28"/>
        </w:rPr>
      </w:pPr>
      <w:r w:rsidRPr="00BF040F">
        <w:rPr>
          <w:rFonts w:asciiTheme="majorHAnsi" w:eastAsia="Calibri" w:hAnsiTheme="majorHAnsi" w:cs="Times New Roman"/>
          <w:sz w:val="28"/>
          <w:szCs w:val="28"/>
        </w:rPr>
        <w:t>To provide opportunities for skill building of its members, in order to achieve objectives of the organization.</w:t>
      </w:r>
    </w:p>
    <w:p w:rsidR="004F24B0" w:rsidRPr="00BF040F" w:rsidRDefault="004F24B0" w:rsidP="004F24B0">
      <w:pPr>
        <w:numPr>
          <w:ilvl w:val="0"/>
          <w:numId w:val="36"/>
        </w:numPr>
        <w:suppressAutoHyphens w:val="0"/>
        <w:spacing w:line="240" w:lineRule="auto"/>
        <w:jc w:val="both"/>
        <w:rPr>
          <w:rFonts w:asciiTheme="majorHAnsi" w:eastAsia="Calibri" w:hAnsiTheme="majorHAnsi" w:cs="Times New Roman"/>
          <w:sz w:val="28"/>
          <w:szCs w:val="28"/>
        </w:rPr>
      </w:pPr>
      <w:r w:rsidRPr="00BF040F">
        <w:rPr>
          <w:rFonts w:asciiTheme="majorHAnsi" w:eastAsia="Calibri" w:hAnsiTheme="majorHAnsi" w:cs="Times New Roman"/>
          <w:sz w:val="28"/>
          <w:szCs w:val="28"/>
        </w:rPr>
        <w:t xml:space="preserve">To empower MSM to campaign vigorously so that the people respect their fundamental human rights. </w:t>
      </w:r>
    </w:p>
    <w:p w:rsidR="004F24B0" w:rsidRPr="00BF040F" w:rsidRDefault="004F24B0" w:rsidP="004F24B0">
      <w:pPr>
        <w:numPr>
          <w:ilvl w:val="0"/>
          <w:numId w:val="36"/>
        </w:numPr>
        <w:suppressAutoHyphens w:val="0"/>
        <w:spacing w:line="240" w:lineRule="auto"/>
        <w:jc w:val="both"/>
        <w:rPr>
          <w:rFonts w:asciiTheme="majorHAnsi" w:eastAsia="Calibri" w:hAnsiTheme="majorHAnsi" w:cs="Times New Roman"/>
          <w:sz w:val="28"/>
          <w:szCs w:val="28"/>
        </w:rPr>
      </w:pPr>
      <w:r w:rsidRPr="00BF040F">
        <w:rPr>
          <w:rFonts w:asciiTheme="majorHAnsi" w:eastAsia="Calibri" w:hAnsiTheme="majorHAnsi" w:cs="Times New Roman"/>
          <w:sz w:val="28"/>
          <w:szCs w:val="28"/>
        </w:rPr>
        <w:t>To advocate strong legislative measures to protect the individuals rights to remain confidential.</w:t>
      </w:r>
    </w:p>
    <w:p w:rsidR="004F24B0" w:rsidRPr="00BF040F" w:rsidRDefault="004F24B0" w:rsidP="004F24B0">
      <w:pPr>
        <w:numPr>
          <w:ilvl w:val="0"/>
          <w:numId w:val="36"/>
        </w:numPr>
        <w:suppressAutoHyphens w:val="0"/>
        <w:spacing w:line="240" w:lineRule="auto"/>
        <w:jc w:val="both"/>
        <w:rPr>
          <w:rFonts w:asciiTheme="majorHAnsi" w:eastAsia="Calibri" w:hAnsiTheme="majorHAnsi" w:cs="Times New Roman"/>
          <w:sz w:val="28"/>
          <w:szCs w:val="28"/>
        </w:rPr>
      </w:pPr>
      <w:r w:rsidRPr="00BF040F">
        <w:rPr>
          <w:rFonts w:asciiTheme="majorHAnsi" w:eastAsia="Calibri" w:hAnsiTheme="majorHAnsi" w:cs="Times New Roman"/>
          <w:sz w:val="28"/>
          <w:szCs w:val="28"/>
        </w:rPr>
        <w:t>To lobby for Govt. legislation and commitment to protect the basic human rights and needs of all Men Having Sex with Men including the rights to travel, to employment, to marry and to have job security, Housing, education access to medical care and to obtain an insurance cover.</w:t>
      </w:r>
    </w:p>
    <w:p w:rsidR="004F24B0" w:rsidRPr="00BF040F" w:rsidRDefault="004F24B0" w:rsidP="004F24B0">
      <w:pPr>
        <w:spacing w:line="240" w:lineRule="auto"/>
        <w:ind w:left="360"/>
        <w:jc w:val="both"/>
        <w:rPr>
          <w:rFonts w:asciiTheme="majorHAnsi" w:eastAsia="Calibri" w:hAnsiTheme="majorHAnsi" w:cs="Times New Roman"/>
          <w:b/>
          <w:sz w:val="28"/>
          <w:szCs w:val="28"/>
        </w:rPr>
      </w:pPr>
      <w:r w:rsidRPr="00BF040F">
        <w:rPr>
          <w:rFonts w:asciiTheme="majorHAnsi" w:hAnsiTheme="majorHAnsi"/>
          <w:b/>
          <w:sz w:val="28"/>
          <w:szCs w:val="28"/>
        </w:rPr>
        <w:t>work done by the organization in the past</w:t>
      </w:r>
    </w:p>
    <w:p w:rsidR="004F24B0" w:rsidRPr="00BF040F" w:rsidRDefault="004F24B0" w:rsidP="004F24B0">
      <w:pPr>
        <w:pStyle w:val="ListParagraph"/>
        <w:numPr>
          <w:ilvl w:val="0"/>
          <w:numId w:val="37"/>
        </w:numPr>
        <w:rPr>
          <w:rFonts w:asciiTheme="majorHAnsi" w:hAnsiTheme="majorHAnsi"/>
          <w:sz w:val="28"/>
          <w:szCs w:val="28"/>
        </w:rPr>
      </w:pPr>
      <w:r w:rsidRPr="00BF040F">
        <w:rPr>
          <w:rFonts w:asciiTheme="majorHAnsi" w:hAnsiTheme="majorHAnsi"/>
          <w:bCs/>
          <w:sz w:val="28"/>
          <w:szCs w:val="28"/>
        </w:rPr>
        <w:t xml:space="preserve">Behavior Change Communication Strategy, 2. </w:t>
      </w:r>
      <w:r w:rsidRPr="00BF040F">
        <w:rPr>
          <w:rFonts w:asciiTheme="majorHAnsi" w:hAnsiTheme="majorHAnsi"/>
          <w:sz w:val="28"/>
          <w:szCs w:val="28"/>
        </w:rPr>
        <w:t xml:space="preserve">Condom Promotion, 3. STI Management </w:t>
      </w:r>
    </w:p>
    <w:p w:rsidR="004F24B0" w:rsidRPr="00BF040F" w:rsidRDefault="004F24B0" w:rsidP="004F24B0">
      <w:pPr>
        <w:pStyle w:val="ListParagraph"/>
        <w:numPr>
          <w:ilvl w:val="0"/>
          <w:numId w:val="38"/>
        </w:numPr>
        <w:spacing w:after="0" w:line="240" w:lineRule="auto"/>
        <w:rPr>
          <w:rFonts w:asciiTheme="majorHAnsi" w:hAnsiTheme="majorHAnsi"/>
          <w:sz w:val="28"/>
          <w:szCs w:val="28"/>
        </w:rPr>
      </w:pPr>
      <w:r w:rsidRPr="00BF040F">
        <w:rPr>
          <w:rFonts w:asciiTheme="majorHAnsi" w:hAnsiTheme="majorHAnsi"/>
          <w:sz w:val="28"/>
          <w:szCs w:val="28"/>
        </w:rPr>
        <w:lastRenderedPageBreak/>
        <w:t>Counseling, 5.Peer Education system, 6. Enabling Environment, 7. Community Mobilisation</w:t>
      </w:r>
    </w:p>
    <w:p w:rsidR="004F24B0" w:rsidRPr="00BF040F" w:rsidRDefault="004F24B0" w:rsidP="004F24B0">
      <w:pPr>
        <w:spacing w:line="240" w:lineRule="auto"/>
        <w:ind w:left="720"/>
        <w:rPr>
          <w:rFonts w:asciiTheme="majorHAnsi" w:hAnsiTheme="majorHAnsi"/>
          <w:sz w:val="28"/>
          <w:szCs w:val="28"/>
        </w:rPr>
      </w:pPr>
      <w:r w:rsidRPr="00BF040F">
        <w:rPr>
          <w:rFonts w:asciiTheme="majorHAnsi" w:hAnsiTheme="majorHAnsi"/>
          <w:sz w:val="28"/>
          <w:szCs w:val="28"/>
        </w:rPr>
        <w:t xml:space="preserve">8. Referrals and testing done for HIV and RPR </w:t>
      </w:r>
    </w:p>
    <w:p w:rsidR="008049B8" w:rsidRPr="00BF040F" w:rsidRDefault="008049B8" w:rsidP="000A4773">
      <w:pPr>
        <w:pStyle w:val="Heading1"/>
        <w:rPr>
          <w:rFonts w:asciiTheme="majorHAnsi" w:hAnsiTheme="majorHAnsi"/>
          <w:sz w:val="28"/>
          <w:szCs w:val="28"/>
        </w:rPr>
      </w:pPr>
      <w:r w:rsidRPr="00BF040F">
        <w:rPr>
          <w:rFonts w:asciiTheme="majorHAnsi" w:hAnsiTheme="majorHAnsi"/>
          <w:sz w:val="28"/>
          <w:szCs w:val="28"/>
        </w:rPr>
        <w:t xml:space="preserve">Name and address of the Organization </w:t>
      </w:r>
    </w:p>
    <w:p w:rsidR="00945166" w:rsidRPr="00BF040F" w:rsidRDefault="008C40E6">
      <w:pPr>
        <w:rPr>
          <w:rFonts w:asciiTheme="majorHAnsi" w:hAnsiTheme="majorHAnsi"/>
          <w:sz w:val="28"/>
          <w:szCs w:val="28"/>
        </w:rPr>
      </w:pPr>
      <w:r w:rsidRPr="00BF040F">
        <w:rPr>
          <w:rFonts w:asciiTheme="majorHAnsi" w:hAnsiTheme="majorHAnsi"/>
          <w:sz w:val="28"/>
          <w:szCs w:val="28"/>
        </w:rPr>
        <w:t>Darpan,</w:t>
      </w:r>
    </w:p>
    <w:p w:rsidR="008C40E6" w:rsidRPr="00BF040F" w:rsidRDefault="008C40E6">
      <w:pPr>
        <w:rPr>
          <w:rFonts w:asciiTheme="majorHAnsi" w:hAnsiTheme="majorHAnsi" w:cs="Times New Roman"/>
          <w:color w:val="auto"/>
          <w:sz w:val="28"/>
          <w:szCs w:val="28"/>
        </w:rPr>
      </w:pPr>
      <w:r w:rsidRPr="00BF040F">
        <w:rPr>
          <w:rFonts w:asciiTheme="majorHAnsi" w:hAnsiTheme="majorHAnsi"/>
          <w:sz w:val="28"/>
          <w:szCs w:val="28"/>
        </w:rPr>
        <w:t>Vila Parera House, Raulaban, Santacruz, North Goa.</w:t>
      </w:r>
    </w:p>
    <w:p w:rsidR="000A4773" w:rsidRPr="00BF040F" w:rsidRDefault="000A4773" w:rsidP="000A4773">
      <w:pPr>
        <w:pStyle w:val="BodyText"/>
        <w:rPr>
          <w:rFonts w:asciiTheme="majorHAnsi" w:hAnsiTheme="majorHAnsi"/>
          <w:sz w:val="28"/>
          <w:szCs w:val="28"/>
          <w:lang w:val="en-IN"/>
        </w:rPr>
      </w:pPr>
    </w:p>
    <w:p w:rsidR="00444614" w:rsidRPr="00BF040F" w:rsidRDefault="00444614" w:rsidP="000A4773">
      <w:pPr>
        <w:pStyle w:val="BodyText"/>
        <w:rPr>
          <w:rFonts w:asciiTheme="majorHAnsi" w:hAnsiTheme="majorHAnsi"/>
          <w:sz w:val="28"/>
          <w:szCs w:val="28"/>
          <w:lang w:val="en-IN"/>
        </w:rPr>
      </w:pPr>
    </w:p>
    <w:p w:rsidR="00C1352A" w:rsidRPr="00BF040F" w:rsidRDefault="00C1352A" w:rsidP="00C1352A">
      <w:pPr>
        <w:jc w:val="center"/>
        <w:rPr>
          <w:rFonts w:asciiTheme="majorHAnsi" w:hAnsiTheme="majorHAnsi"/>
          <w:b/>
          <w:sz w:val="28"/>
          <w:szCs w:val="28"/>
        </w:rPr>
      </w:pPr>
      <w:r w:rsidRPr="00BF040F">
        <w:rPr>
          <w:rFonts w:asciiTheme="majorHAnsi" w:hAnsiTheme="majorHAnsi"/>
          <w:b/>
          <w:sz w:val="28"/>
          <w:szCs w:val="28"/>
        </w:rPr>
        <w:t>LIST OF GOVERNING BODY MEMBERS</w:t>
      </w:r>
    </w:p>
    <w:p w:rsidR="00C1352A" w:rsidRPr="00BF040F" w:rsidRDefault="00C1352A" w:rsidP="00C1352A">
      <w:pPr>
        <w:tabs>
          <w:tab w:val="left" w:pos="1345"/>
        </w:tabs>
        <w:rPr>
          <w:rFonts w:asciiTheme="majorHAnsi" w:hAnsiTheme="majorHAnsi"/>
          <w:sz w:val="28"/>
          <w:szCs w:val="28"/>
        </w:rPr>
      </w:pPr>
      <w:r w:rsidRPr="00BF040F">
        <w:rPr>
          <w:rFonts w:asciiTheme="majorHAnsi" w:hAnsiTheme="majorHAnsi"/>
          <w:sz w:val="28"/>
          <w:szCs w:val="28"/>
        </w:rPr>
        <w:tab/>
      </w: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26"/>
        <w:gridCol w:w="1762"/>
        <w:gridCol w:w="2628"/>
        <w:gridCol w:w="1782"/>
      </w:tblGrid>
      <w:tr w:rsidR="00C1352A" w:rsidRPr="00BF040F" w:rsidTr="00C1352A">
        <w:tc>
          <w:tcPr>
            <w:tcW w:w="3078" w:type="dxa"/>
            <w:tcBorders>
              <w:top w:val="single" w:sz="4" w:space="0" w:color="auto"/>
              <w:left w:val="single" w:sz="4" w:space="0" w:color="auto"/>
              <w:bottom w:val="single" w:sz="4" w:space="0" w:color="auto"/>
              <w:right w:val="single" w:sz="4" w:space="0" w:color="auto"/>
            </w:tcBorders>
            <w:hideMark/>
          </w:tcPr>
          <w:p w:rsidR="00C1352A" w:rsidRPr="00BF040F" w:rsidRDefault="00C1352A" w:rsidP="00C1352A">
            <w:pPr>
              <w:jc w:val="both"/>
              <w:rPr>
                <w:rFonts w:asciiTheme="majorHAnsi" w:hAnsiTheme="majorHAnsi"/>
                <w:b/>
                <w:sz w:val="28"/>
                <w:szCs w:val="28"/>
              </w:rPr>
            </w:pPr>
            <w:r w:rsidRPr="00BF040F">
              <w:rPr>
                <w:rFonts w:asciiTheme="majorHAnsi" w:hAnsiTheme="majorHAnsi"/>
                <w:b/>
                <w:sz w:val="28"/>
                <w:szCs w:val="28"/>
                <w:u w:val="single"/>
              </w:rPr>
              <w:t>Name</w:t>
            </w:r>
          </w:p>
        </w:tc>
        <w:tc>
          <w:tcPr>
            <w:tcW w:w="1673" w:type="dxa"/>
            <w:tcBorders>
              <w:top w:val="single" w:sz="4" w:space="0" w:color="auto"/>
              <w:left w:val="single" w:sz="4" w:space="0" w:color="auto"/>
              <w:bottom w:val="single" w:sz="4" w:space="0" w:color="auto"/>
              <w:right w:val="single" w:sz="4" w:space="0" w:color="auto"/>
            </w:tcBorders>
            <w:hideMark/>
          </w:tcPr>
          <w:p w:rsidR="00C1352A" w:rsidRPr="00BF040F" w:rsidRDefault="00C1352A" w:rsidP="00C1352A">
            <w:pPr>
              <w:jc w:val="both"/>
              <w:rPr>
                <w:rFonts w:asciiTheme="majorHAnsi" w:hAnsiTheme="majorHAnsi"/>
                <w:b/>
                <w:sz w:val="28"/>
                <w:szCs w:val="28"/>
              </w:rPr>
            </w:pPr>
            <w:r w:rsidRPr="00BF040F">
              <w:rPr>
                <w:rFonts w:asciiTheme="majorHAnsi" w:hAnsiTheme="majorHAnsi"/>
                <w:b/>
                <w:sz w:val="28"/>
                <w:szCs w:val="28"/>
                <w:u w:val="single"/>
              </w:rPr>
              <w:t>Designation</w:t>
            </w:r>
          </w:p>
        </w:tc>
        <w:tc>
          <w:tcPr>
            <w:tcW w:w="2661" w:type="dxa"/>
            <w:tcBorders>
              <w:top w:val="single" w:sz="4" w:space="0" w:color="auto"/>
              <w:left w:val="single" w:sz="4" w:space="0" w:color="auto"/>
              <w:bottom w:val="single" w:sz="4" w:space="0" w:color="auto"/>
              <w:right w:val="single" w:sz="4" w:space="0" w:color="auto"/>
            </w:tcBorders>
            <w:hideMark/>
          </w:tcPr>
          <w:p w:rsidR="00C1352A" w:rsidRPr="00BF040F" w:rsidRDefault="00C1352A" w:rsidP="00C1352A">
            <w:pPr>
              <w:jc w:val="both"/>
              <w:rPr>
                <w:rFonts w:asciiTheme="majorHAnsi" w:hAnsiTheme="majorHAnsi"/>
                <w:b/>
                <w:sz w:val="28"/>
                <w:szCs w:val="28"/>
              </w:rPr>
            </w:pPr>
            <w:r w:rsidRPr="00BF040F">
              <w:rPr>
                <w:rFonts w:asciiTheme="majorHAnsi" w:hAnsiTheme="majorHAnsi"/>
                <w:b/>
                <w:sz w:val="28"/>
                <w:szCs w:val="28"/>
              </w:rPr>
              <w:t xml:space="preserve"> Contact Address/Ph. No.</w:t>
            </w:r>
          </w:p>
        </w:tc>
        <w:tc>
          <w:tcPr>
            <w:tcW w:w="1786" w:type="dxa"/>
            <w:tcBorders>
              <w:top w:val="single" w:sz="4" w:space="0" w:color="auto"/>
              <w:left w:val="single" w:sz="4" w:space="0" w:color="auto"/>
              <w:bottom w:val="single" w:sz="4" w:space="0" w:color="auto"/>
              <w:right w:val="single" w:sz="4" w:space="0" w:color="auto"/>
            </w:tcBorders>
            <w:hideMark/>
          </w:tcPr>
          <w:p w:rsidR="00C1352A" w:rsidRPr="00BF040F" w:rsidRDefault="00C1352A" w:rsidP="00C1352A">
            <w:pPr>
              <w:jc w:val="both"/>
              <w:rPr>
                <w:rFonts w:asciiTheme="majorHAnsi" w:hAnsiTheme="majorHAnsi"/>
                <w:b/>
                <w:sz w:val="28"/>
                <w:szCs w:val="28"/>
              </w:rPr>
            </w:pPr>
            <w:r w:rsidRPr="00BF040F">
              <w:rPr>
                <w:rFonts w:asciiTheme="majorHAnsi" w:hAnsiTheme="majorHAnsi"/>
                <w:b/>
                <w:sz w:val="28"/>
                <w:szCs w:val="28"/>
              </w:rPr>
              <w:t>Occupation</w:t>
            </w:r>
          </w:p>
        </w:tc>
      </w:tr>
      <w:tr w:rsidR="00C1352A" w:rsidRPr="00BF040F" w:rsidTr="00C1352A">
        <w:tc>
          <w:tcPr>
            <w:tcW w:w="3078" w:type="dxa"/>
            <w:tcBorders>
              <w:top w:val="single" w:sz="4" w:space="0" w:color="auto"/>
              <w:left w:val="single" w:sz="4" w:space="0" w:color="auto"/>
              <w:bottom w:val="single" w:sz="4" w:space="0" w:color="auto"/>
              <w:right w:val="single" w:sz="4" w:space="0" w:color="auto"/>
            </w:tcBorders>
            <w:hideMark/>
          </w:tcPr>
          <w:p w:rsidR="00C1352A" w:rsidRPr="00BF040F" w:rsidRDefault="00C23198" w:rsidP="00A95085">
            <w:pPr>
              <w:rPr>
                <w:rFonts w:asciiTheme="majorHAnsi" w:hAnsiTheme="majorHAnsi"/>
                <w:sz w:val="28"/>
                <w:szCs w:val="28"/>
              </w:rPr>
            </w:pPr>
            <w:r w:rsidRPr="00BF040F">
              <w:rPr>
                <w:rFonts w:asciiTheme="majorHAnsi" w:hAnsiTheme="majorHAnsi"/>
                <w:b/>
                <w:sz w:val="28"/>
                <w:szCs w:val="28"/>
              </w:rPr>
              <w:t>Mr. Azad Shaikh</w:t>
            </w:r>
          </w:p>
        </w:tc>
        <w:tc>
          <w:tcPr>
            <w:tcW w:w="1673" w:type="dxa"/>
            <w:tcBorders>
              <w:top w:val="single" w:sz="4" w:space="0" w:color="auto"/>
              <w:left w:val="single" w:sz="4" w:space="0" w:color="auto"/>
              <w:bottom w:val="single" w:sz="4" w:space="0" w:color="auto"/>
              <w:right w:val="single" w:sz="4" w:space="0" w:color="auto"/>
            </w:tcBorders>
            <w:hideMark/>
          </w:tcPr>
          <w:p w:rsidR="00C1352A" w:rsidRPr="00BF040F" w:rsidRDefault="00C1352A" w:rsidP="00C1352A">
            <w:pPr>
              <w:jc w:val="both"/>
              <w:rPr>
                <w:rFonts w:asciiTheme="majorHAnsi" w:hAnsiTheme="majorHAnsi"/>
                <w:b/>
                <w:sz w:val="28"/>
                <w:szCs w:val="28"/>
              </w:rPr>
            </w:pPr>
            <w:r w:rsidRPr="00BF040F">
              <w:rPr>
                <w:rFonts w:asciiTheme="majorHAnsi" w:hAnsiTheme="majorHAnsi"/>
                <w:b/>
                <w:sz w:val="28"/>
                <w:szCs w:val="28"/>
              </w:rPr>
              <w:t>President</w:t>
            </w:r>
          </w:p>
        </w:tc>
        <w:tc>
          <w:tcPr>
            <w:tcW w:w="2661" w:type="dxa"/>
            <w:tcBorders>
              <w:top w:val="single" w:sz="4" w:space="0" w:color="auto"/>
              <w:left w:val="single" w:sz="4" w:space="0" w:color="auto"/>
              <w:bottom w:val="single" w:sz="4" w:space="0" w:color="auto"/>
              <w:right w:val="single" w:sz="4" w:space="0" w:color="auto"/>
            </w:tcBorders>
            <w:hideMark/>
          </w:tcPr>
          <w:p w:rsidR="00C1352A" w:rsidRPr="00BF040F" w:rsidRDefault="00C23198" w:rsidP="005C5FA3">
            <w:pPr>
              <w:jc w:val="both"/>
              <w:rPr>
                <w:rFonts w:asciiTheme="majorHAnsi" w:hAnsiTheme="majorHAnsi"/>
                <w:sz w:val="28"/>
                <w:szCs w:val="28"/>
              </w:rPr>
            </w:pPr>
            <w:r w:rsidRPr="00BF040F">
              <w:rPr>
                <w:rFonts w:asciiTheme="majorHAnsi" w:hAnsiTheme="majorHAnsi"/>
                <w:sz w:val="28"/>
                <w:szCs w:val="28"/>
              </w:rPr>
              <w:t>Vasco</w:t>
            </w:r>
          </w:p>
        </w:tc>
        <w:tc>
          <w:tcPr>
            <w:tcW w:w="1786" w:type="dxa"/>
            <w:tcBorders>
              <w:top w:val="single" w:sz="4" w:space="0" w:color="auto"/>
              <w:left w:val="single" w:sz="4" w:space="0" w:color="auto"/>
              <w:bottom w:val="single" w:sz="4" w:space="0" w:color="auto"/>
              <w:right w:val="single" w:sz="4" w:space="0" w:color="auto"/>
            </w:tcBorders>
            <w:hideMark/>
          </w:tcPr>
          <w:p w:rsidR="00C1352A" w:rsidRPr="00BF040F" w:rsidRDefault="00C23198" w:rsidP="00C1352A">
            <w:pPr>
              <w:jc w:val="both"/>
              <w:rPr>
                <w:rFonts w:asciiTheme="majorHAnsi" w:hAnsiTheme="majorHAnsi"/>
                <w:sz w:val="28"/>
                <w:szCs w:val="28"/>
              </w:rPr>
            </w:pPr>
            <w:r w:rsidRPr="00BF040F">
              <w:rPr>
                <w:rFonts w:asciiTheme="majorHAnsi" w:hAnsiTheme="majorHAnsi"/>
                <w:sz w:val="28"/>
                <w:szCs w:val="28"/>
              </w:rPr>
              <w:t>Business</w:t>
            </w:r>
          </w:p>
        </w:tc>
      </w:tr>
      <w:tr w:rsidR="00C1352A" w:rsidRPr="00BF040F" w:rsidTr="00C1352A">
        <w:tc>
          <w:tcPr>
            <w:tcW w:w="3078" w:type="dxa"/>
            <w:tcBorders>
              <w:top w:val="single" w:sz="4" w:space="0" w:color="auto"/>
              <w:left w:val="single" w:sz="4" w:space="0" w:color="auto"/>
              <w:bottom w:val="single" w:sz="4" w:space="0" w:color="auto"/>
              <w:right w:val="single" w:sz="4" w:space="0" w:color="auto"/>
            </w:tcBorders>
            <w:hideMark/>
          </w:tcPr>
          <w:p w:rsidR="00C1352A" w:rsidRPr="00BF040F" w:rsidRDefault="00C23198" w:rsidP="00A95085">
            <w:pPr>
              <w:rPr>
                <w:rFonts w:asciiTheme="majorHAnsi" w:hAnsiTheme="majorHAnsi"/>
                <w:b/>
                <w:sz w:val="28"/>
                <w:szCs w:val="28"/>
              </w:rPr>
            </w:pPr>
            <w:r w:rsidRPr="00BF040F">
              <w:rPr>
                <w:rFonts w:asciiTheme="majorHAnsi" w:hAnsiTheme="majorHAnsi"/>
                <w:b/>
                <w:sz w:val="28"/>
                <w:szCs w:val="28"/>
              </w:rPr>
              <w:t>Mr. Mahesh Govekar</w:t>
            </w:r>
          </w:p>
        </w:tc>
        <w:tc>
          <w:tcPr>
            <w:tcW w:w="1673" w:type="dxa"/>
            <w:tcBorders>
              <w:top w:val="single" w:sz="4" w:space="0" w:color="auto"/>
              <w:left w:val="single" w:sz="4" w:space="0" w:color="auto"/>
              <w:bottom w:val="single" w:sz="4" w:space="0" w:color="auto"/>
              <w:right w:val="single" w:sz="4" w:space="0" w:color="auto"/>
            </w:tcBorders>
            <w:hideMark/>
          </w:tcPr>
          <w:p w:rsidR="00C1352A" w:rsidRPr="00BF040F" w:rsidRDefault="00C1352A" w:rsidP="00C1352A">
            <w:pPr>
              <w:jc w:val="both"/>
              <w:rPr>
                <w:rFonts w:asciiTheme="majorHAnsi" w:hAnsiTheme="majorHAnsi"/>
                <w:b/>
                <w:sz w:val="28"/>
                <w:szCs w:val="28"/>
              </w:rPr>
            </w:pPr>
            <w:r w:rsidRPr="00BF040F">
              <w:rPr>
                <w:rFonts w:asciiTheme="majorHAnsi" w:hAnsiTheme="majorHAnsi"/>
                <w:b/>
                <w:sz w:val="28"/>
                <w:szCs w:val="28"/>
              </w:rPr>
              <w:t>General Secretary</w:t>
            </w:r>
          </w:p>
        </w:tc>
        <w:tc>
          <w:tcPr>
            <w:tcW w:w="2661" w:type="dxa"/>
            <w:tcBorders>
              <w:top w:val="single" w:sz="4" w:space="0" w:color="auto"/>
              <w:left w:val="single" w:sz="4" w:space="0" w:color="auto"/>
              <w:bottom w:val="single" w:sz="4" w:space="0" w:color="auto"/>
              <w:right w:val="single" w:sz="4" w:space="0" w:color="auto"/>
            </w:tcBorders>
            <w:hideMark/>
          </w:tcPr>
          <w:p w:rsidR="00C1352A" w:rsidRPr="00BF040F" w:rsidRDefault="00C23198" w:rsidP="00C1352A">
            <w:pPr>
              <w:jc w:val="both"/>
              <w:rPr>
                <w:rFonts w:asciiTheme="majorHAnsi" w:hAnsiTheme="majorHAnsi"/>
                <w:sz w:val="28"/>
                <w:szCs w:val="28"/>
              </w:rPr>
            </w:pPr>
            <w:r w:rsidRPr="00BF040F">
              <w:rPr>
                <w:rFonts w:asciiTheme="majorHAnsi" w:hAnsiTheme="majorHAnsi"/>
                <w:sz w:val="28"/>
                <w:szCs w:val="28"/>
              </w:rPr>
              <w:t>Vasco, Goa</w:t>
            </w:r>
          </w:p>
        </w:tc>
        <w:tc>
          <w:tcPr>
            <w:tcW w:w="1786" w:type="dxa"/>
            <w:tcBorders>
              <w:top w:val="single" w:sz="4" w:space="0" w:color="auto"/>
              <w:left w:val="single" w:sz="4" w:space="0" w:color="auto"/>
              <w:bottom w:val="single" w:sz="4" w:space="0" w:color="auto"/>
              <w:right w:val="single" w:sz="4" w:space="0" w:color="auto"/>
            </w:tcBorders>
            <w:hideMark/>
          </w:tcPr>
          <w:p w:rsidR="00C1352A" w:rsidRPr="00BF040F" w:rsidRDefault="005C5FA3" w:rsidP="00C1352A">
            <w:pPr>
              <w:jc w:val="both"/>
              <w:rPr>
                <w:rFonts w:asciiTheme="majorHAnsi" w:hAnsiTheme="majorHAnsi"/>
                <w:sz w:val="28"/>
                <w:szCs w:val="28"/>
              </w:rPr>
            </w:pPr>
            <w:r w:rsidRPr="00BF040F">
              <w:rPr>
                <w:rFonts w:asciiTheme="majorHAnsi" w:hAnsiTheme="majorHAnsi"/>
                <w:sz w:val="28"/>
                <w:szCs w:val="28"/>
              </w:rPr>
              <w:t>Service</w:t>
            </w:r>
          </w:p>
        </w:tc>
      </w:tr>
      <w:tr w:rsidR="005C5FA3" w:rsidRPr="00BF040F" w:rsidTr="00C1352A">
        <w:trPr>
          <w:trHeight w:val="1007"/>
        </w:trPr>
        <w:tc>
          <w:tcPr>
            <w:tcW w:w="3078" w:type="dxa"/>
            <w:tcBorders>
              <w:top w:val="single" w:sz="4" w:space="0" w:color="auto"/>
              <w:left w:val="single" w:sz="4" w:space="0" w:color="auto"/>
              <w:bottom w:val="single" w:sz="4" w:space="0" w:color="auto"/>
              <w:right w:val="single" w:sz="4" w:space="0" w:color="auto"/>
            </w:tcBorders>
          </w:tcPr>
          <w:p w:rsidR="005C5FA3" w:rsidRPr="00BF040F" w:rsidRDefault="00C23198" w:rsidP="00A35DF6">
            <w:pPr>
              <w:rPr>
                <w:rFonts w:asciiTheme="majorHAnsi" w:hAnsiTheme="majorHAnsi"/>
                <w:sz w:val="28"/>
                <w:szCs w:val="28"/>
              </w:rPr>
            </w:pPr>
            <w:r w:rsidRPr="00BF040F">
              <w:rPr>
                <w:rFonts w:asciiTheme="majorHAnsi" w:hAnsiTheme="majorHAnsi"/>
                <w:b/>
                <w:sz w:val="28"/>
                <w:szCs w:val="28"/>
              </w:rPr>
              <w:t>Mr. Vishwanath Ghadi</w:t>
            </w:r>
          </w:p>
        </w:tc>
        <w:tc>
          <w:tcPr>
            <w:tcW w:w="1673" w:type="dxa"/>
            <w:tcBorders>
              <w:top w:val="single" w:sz="4" w:space="0" w:color="auto"/>
              <w:left w:val="single" w:sz="4" w:space="0" w:color="auto"/>
              <w:bottom w:val="single" w:sz="4" w:space="0" w:color="auto"/>
              <w:right w:val="single" w:sz="4" w:space="0" w:color="auto"/>
            </w:tcBorders>
            <w:hideMark/>
          </w:tcPr>
          <w:p w:rsidR="005C5FA3" w:rsidRPr="00BF040F" w:rsidRDefault="005C5FA3" w:rsidP="00A35DF6">
            <w:pPr>
              <w:jc w:val="both"/>
              <w:rPr>
                <w:rFonts w:asciiTheme="majorHAnsi" w:hAnsiTheme="majorHAnsi"/>
                <w:b/>
                <w:sz w:val="28"/>
                <w:szCs w:val="28"/>
              </w:rPr>
            </w:pPr>
            <w:r w:rsidRPr="00BF040F">
              <w:rPr>
                <w:rFonts w:asciiTheme="majorHAnsi" w:hAnsiTheme="majorHAnsi"/>
                <w:b/>
                <w:sz w:val="28"/>
                <w:szCs w:val="28"/>
              </w:rPr>
              <w:t>Treasurer</w:t>
            </w:r>
          </w:p>
        </w:tc>
        <w:tc>
          <w:tcPr>
            <w:tcW w:w="2661" w:type="dxa"/>
            <w:tcBorders>
              <w:top w:val="single" w:sz="4" w:space="0" w:color="auto"/>
              <w:left w:val="single" w:sz="4" w:space="0" w:color="auto"/>
              <w:bottom w:val="single" w:sz="4" w:space="0" w:color="auto"/>
              <w:right w:val="single" w:sz="4" w:space="0" w:color="auto"/>
            </w:tcBorders>
            <w:hideMark/>
          </w:tcPr>
          <w:p w:rsidR="005C5FA3" w:rsidRPr="00BF040F" w:rsidRDefault="00C23198" w:rsidP="00A35DF6">
            <w:pPr>
              <w:jc w:val="both"/>
              <w:rPr>
                <w:rFonts w:asciiTheme="majorHAnsi" w:hAnsiTheme="majorHAnsi"/>
                <w:sz w:val="28"/>
                <w:szCs w:val="28"/>
              </w:rPr>
            </w:pPr>
            <w:r w:rsidRPr="00BF040F">
              <w:rPr>
                <w:rFonts w:asciiTheme="majorHAnsi" w:hAnsiTheme="majorHAnsi"/>
                <w:sz w:val="28"/>
                <w:szCs w:val="28"/>
              </w:rPr>
              <w:t>Sakdi, Goa</w:t>
            </w:r>
          </w:p>
        </w:tc>
        <w:tc>
          <w:tcPr>
            <w:tcW w:w="1786" w:type="dxa"/>
            <w:tcBorders>
              <w:top w:val="single" w:sz="4" w:space="0" w:color="auto"/>
              <w:left w:val="single" w:sz="4" w:space="0" w:color="auto"/>
              <w:bottom w:val="single" w:sz="4" w:space="0" w:color="auto"/>
              <w:right w:val="single" w:sz="4" w:space="0" w:color="auto"/>
            </w:tcBorders>
            <w:hideMark/>
          </w:tcPr>
          <w:p w:rsidR="005C5FA3" w:rsidRPr="00BF040F" w:rsidRDefault="00C23198" w:rsidP="00A35DF6">
            <w:pPr>
              <w:jc w:val="both"/>
              <w:rPr>
                <w:rFonts w:asciiTheme="majorHAnsi" w:hAnsiTheme="majorHAnsi"/>
                <w:sz w:val="28"/>
                <w:szCs w:val="28"/>
              </w:rPr>
            </w:pPr>
            <w:r w:rsidRPr="00BF040F">
              <w:rPr>
                <w:rFonts w:asciiTheme="majorHAnsi" w:hAnsiTheme="majorHAnsi"/>
                <w:sz w:val="28"/>
                <w:szCs w:val="28"/>
              </w:rPr>
              <w:t>Service</w:t>
            </w:r>
          </w:p>
        </w:tc>
      </w:tr>
      <w:tr w:rsidR="00C1352A" w:rsidRPr="00BF040F" w:rsidTr="00C1352A">
        <w:tc>
          <w:tcPr>
            <w:tcW w:w="3078" w:type="dxa"/>
            <w:tcBorders>
              <w:top w:val="single" w:sz="4" w:space="0" w:color="auto"/>
              <w:left w:val="single" w:sz="4" w:space="0" w:color="auto"/>
              <w:bottom w:val="single" w:sz="4" w:space="0" w:color="auto"/>
              <w:right w:val="single" w:sz="4" w:space="0" w:color="auto"/>
            </w:tcBorders>
            <w:hideMark/>
          </w:tcPr>
          <w:p w:rsidR="00C1352A" w:rsidRPr="00BF040F" w:rsidRDefault="00C1352A" w:rsidP="00A95085">
            <w:pPr>
              <w:rPr>
                <w:rFonts w:asciiTheme="majorHAnsi" w:hAnsiTheme="majorHAnsi"/>
                <w:sz w:val="28"/>
                <w:szCs w:val="28"/>
              </w:rPr>
            </w:pPr>
          </w:p>
        </w:tc>
        <w:tc>
          <w:tcPr>
            <w:tcW w:w="1673" w:type="dxa"/>
            <w:tcBorders>
              <w:top w:val="single" w:sz="4" w:space="0" w:color="auto"/>
              <w:left w:val="single" w:sz="4" w:space="0" w:color="auto"/>
              <w:bottom w:val="single" w:sz="4" w:space="0" w:color="auto"/>
              <w:right w:val="single" w:sz="4" w:space="0" w:color="auto"/>
            </w:tcBorders>
            <w:hideMark/>
          </w:tcPr>
          <w:p w:rsidR="00C1352A" w:rsidRPr="00BF040F" w:rsidRDefault="00C1352A" w:rsidP="00C1352A">
            <w:pPr>
              <w:jc w:val="both"/>
              <w:rPr>
                <w:rFonts w:asciiTheme="majorHAnsi" w:hAnsiTheme="majorHAnsi"/>
                <w:sz w:val="28"/>
                <w:szCs w:val="28"/>
              </w:rPr>
            </w:pPr>
          </w:p>
        </w:tc>
        <w:tc>
          <w:tcPr>
            <w:tcW w:w="2661" w:type="dxa"/>
            <w:tcBorders>
              <w:top w:val="single" w:sz="4" w:space="0" w:color="auto"/>
              <w:left w:val="single" w:sz="4" w:space="0" w:color="auto"/>
              <w:bottom w:val="single" w:sz="4" w:space="0" w:color="auto"/>
              <w:right w:val="single" w:sz="4" w:space="0" w:color="auto"/>
            </w:tcBorders>
            <w:hideMark/>
          </w:tcPr>
          <w:p w:rsidR="00C1352A" w:rsidRPr="00BF040F" w:rsidRDefault="00C1352A" w:rsidP="00C1352A">
            <w:pPr>
              <w:jc w:val="both"/>
              <w:rPr>
                <w:rFonts w:asciiTheme="majorHAnsi" w:hAnsiTheme="majorHAnsi"/>
                <w:sz w:val="28"/>
                <w:szCs w:val="28"/>
              </w:rPr>
            </w:pPr>
          </w:p>
        </w:tc>
        <w:tc>
          <w:tcPr>
            <w:tcW w:w="1786" w:type="dxa"/>
            <w:tcBorders>
              <w:top w:val="single" w:sz="4" w:space="0" w:color="auto"/>
              <w:left w:val="single" w:sz="4" w:space="0" w:color="auto"/>
              <w:bottom w:val="single" w:sz="4" w:space="0" w:color="auto"/>
              <w:right w:val="single" w:sz="4" w:space="0" w:color="auto"/>
            </w:tcBorders>
            <w:hideMark/>
          </w:tcPr>
          <w:p w:rsidR="00C1352A" w:rsidRPr="00BF040F" w:rsidRDefault="00C1352A" w:rsidP="00C1352A">
            <w:pPr>
              <w:jc w:val="both"/>
              <w:rPr>
                <w:rFonts w:asciiTheme="majorHAnsi" w:hAnsiTheme="majorHAnsi"/>
                <w:sz w:val="28"/>
                <w:szCs w:val="28"/>
              </w:rPr>
            </w:pPr>
          </w:p>
        </w:tc>
      </w:tr>
      <w:tr w:rsidR="00C1352A" w:rsidRPr="00BF040F" w:rsidTr="00C1352A">
        <w:trPr>
          <w:trHeight w:val="980"/>
        </w:trPr>
        <w:tc>
          <w:tcPr>
            <w:tcW w:w="3078" w:type="dxa"/>
            <w:tcBorders>
              <w:top w:val="single" w:sz="4" w:space="0" w:color="auto"/>
              <w:left w:val="single" w:sz="4" w:space="0" w:color="auto"/>
              <w:bottom w:val="single" w:sz="4" w:space="0" w:color="auto"/>
              <w:right w:val="single" w:sz="4" w:space="0" w:color="auto"/>
            </w:tcBorders>
            <w:hideMark/>
          </w:tcPr>
          <w:p w:rsidR="00C1352A" w:rsidRPr="00BF040F" w:rsidRDefault="00C23198" w:rsidP="00A95085">
            <w:pPr>
              <w:rPr>
                <w:rFonts w:asciiTheme="majorHAnsi" w:hAnsiTheme="majorHAnsi"/>
                <w:sz w:val="28"/>
                <w:szCs w:val="28"/>
              </w:rPr>
            </w:pPr>
            <w:r w:rsidRPr="00BF040F">
              <w:rPr>
                <w:rFonts w:asciiTheme="majorHAnsi" w:hAnsiTheme="majorHAnsi"/>
                <w:b/>
                <w:sz w:val="28"/>
                <w:szCs w:val="28"/>
              </w:rPr>
              <w:t>Mr. Z P X Fernandes</w:t>
            </w:r>
          </w:p>
        </w:tc>
        <w:tc>
          <w:tcPr>
            <w:tcW w:w="1673" w:type="dxa"/>
            <w:tcBorders>
              <w:top w:val="single" w:sz="4" w:space="0" w:color="auto"/>
              <w:left w:val="single" w:sz="4" w:space="0" w:color="auto"/>
              <w:bottom w:val="single" w:sz="4" w:space="0" w:color="auto"/>
              <w:right w:val="single" w:sz="4" w:space="0" w:color="auto"/>
            </w:tcBorders>
            <w:hideMark/>
          </w:tcPr>
          <w:p w:rsidR="00C1352A" w:rsidRPr="00BF040F" w:rsidRDefault="00C1352A" w:rsidP="00C1352A">
            <w:pPr>
              <w:jc w:val="both"/>
              <w:rPr>
                <w:rFonts w:asciiTheme="majorHAnsi" w:hAnsiTheme="majorHAnsi"/>
                <w:sz w:val="28"/>
                <w:szCs w:val="28"/>
              </w:rPr>
            </w:pPr>
            <w:r w:rsidRPr="00BF040F">
              <w:rPr>
                <w:rFonts w:asciiTheme="majorHAnsi" w:hAnsiTheme="majorHAnsi"/>
                <w:sz w:val="28"/>
                <w:szCs w:val="28"/>
              </w:rPr>
              <w:t>Member</w:t>
            </w:r>
          </w:p>
        </w:tc>
        <w:tc>
          <w:tcPr>
            <w:tcW w:w="2661" w:type="dxa"/>
            <w:tcBorders>
              <w:top w:val="single" w:sz="4" w:space="0" w:color="auto"/>
              <w:left w:val="single" w:sz="4" w:space="0" w:color="auto"/>
              <w:bottom w:val="single" w:sz="4" w:space="0" w:color="auto"/>
              <w:right w:val="single" w:sz="4" w:space="0" w:color="auto"/>
            </w:tcBorders>
            <w:hideMark/>
          </w:tcPr>
          <w:p w:rsidR="00C1352A" w:rsidRPr="00BF040F" w:rsidRDefault="00C23198" w:rsidP="00C1352A">
            <w:pPr>
              <w:jc w:val="both"/>
              <w:rPr>
                <w:rFonts w:asciiTheme="majorHAnsi" w:hAnsiTheme="majorHAnsi"/>
                <w:sz w:val="28"/>
                <w:szCs w:val="28"/>
              </w:rPr>
            </w:pPr>
            <w:r w:rsidRPr="00BF040F">
              <w:rPr>
                <w:rFonts w:asciiTheme="majorHAnsi" w:hAnsiTheme="majorHAnsi"/>
                <w:sz w:val="28"/>
                <w:szCs w:val="28"/>
              </w:rPr>
              <w:t>Saligaon, Bardes, Goa</w:t>
            </w:r>
          </w:p>
        </w:tc>
        <w:tc>
          <w:tcPr>
            <w:tcW w:w="1786" w:type="dxa"/>
            <w:tcBorders>
              <w:top w:val="single" w:sz="4" w:space="0" w:color="auto"/>
              <w:left w:val="single" w:sz="4" w:space="0" w:color="auto"/>
              <w:bottom w:val="single" w:sz="4" w:space="0" w:color="auto"/>
              <w:right w:val="single" w:sz="4" w:space="0" w:color="auto"/>
            </w:tcBorders>
            <w:hideMark/>
          </w:tcPr>
          <w:p w:rsidR="00C1352A" w:rsidRPr="00BF040F" w:rsidRDefault="00C23198" w:rsidP="00C1352A">
            <w:pPr>
              <w:jc w:val="both"/>
              <w:rPr>
                <w:rFonts w:asciiTheme="majorHAnsi" w:hAnsiTheme="majorHAnsi"/>
                <w:sz w:val="28"/>
                <w:szCs w:val="28"/>
              </w:rPr>
            </w:pPr>
            <w:r w:rsidRPr="00BF040F">
              <w:rPr>
                <w:rFonts w:asciiTheme="majorHAnsi" w:hAnsiTheme="majorHAnsi"/>
                <w:sz w:val="28"/>
                <w:szCs w:val="28"/>
              </w:rPr>
              <w:t>Service</w:t>
            </w:r>
          </w:p>
          <w:p w:rsidR="00C23198" w:rsidRPr="00BF040F" w:rsidRDefault="00C23198" w:rsidP="00C1352A">
            <w:pPr>
              <w:jc w:val="both"/>
              <w:rPr>
                <w:rFonts w:asciiTheme="majorHAnsi" w:hAnsiTheme="majorHAnsi"/>
                <w:sz w:val="28"/>
                <w:szCs w:val="28"/>
              </w:rPr>
            </w:pPr>
          </w:p>
        </w:tc>
      </w:tr>
      <w:tr w:rsidR="00C1352A" w:rsidRPr="00BF040F" w:rsidTr="00C1352A">
        <w:trPr>
          <w:trHeight w:val="260"/>
        </w:trPr>
        <w:tc>
          <w:tcPr>
            <w:tcW w:w="3078" w:type="dxa"/>
            <w:tcBorders>
              <w:top w:val="single" w:sz="4" w:space="0" w:color="auto"/>
              <w:left w:val="single" w:sz="4" w:space="0" w:color="auto"/>
              <w:bottom w:val="single" w:sz="4" w:space="0" w:color="auto"/>
              <w:right w:val="single" w:sz="4" w:space="0" w:color="auto"/>
            </w:tcBorders>
            <w:hideMark/>
          </w:tcPr>
          <w:p w:rsidR="00C1352A" w:rsidRPr="00BF040F" w:rsidRDefault="00C23198" w:rsidP="00A95085">
            <w:pPr>
              <w:rPr>
                <w:rFonts w:asciiTheme="majorHAnsi" w:hAnsiTheme="majorHAnsi"/>
                <w:sz w:val="28"/>
                <w:szCs w:val="28"/>
              </w:rPr>
            </w:pPr>
            <w:r w:rsidRPr="00BF040F">
              <w:rPr>
                <w:rFonts w:asciiTheme="majorHAnsi" w:hAnsiTheme="majorHAnsi"/>
                <w:b/>
                <w:sz w:val="28"/>
                <w:szCs w:val="28"/>
              </w:rPr>
              <w:t>Mr. Jabiulla Makari</w:t>
            </w:r>
          </w:p>
          <w:p w:rsidR="00C1352A" w:rsidRPr="00BF040F" w:rsidRDefault="00C1352A" w:rsidP="00A95085">
            <w:pPr>
              <w:rPr>
                <w:rFonts w:asciiTheme="majorHAnsi" w:hAnsiTheme="majorHAnsi"/>
                <w:sz w:val="28"/>
                <w:szCs w:val="28"/>
              </w:rPr>
            </w:pPr>
          </w:p>
        </w:tc>
        <w:tc>
          <w:tcPr>
            <w:tcW w:w="1673" w:type="dxa"/>
            <w:tcBorders>
              <w:top w:val="single" w:sz="4" w:space="0" w:color="auto"/>
              <w:left w:val="single" w:sz="4" w:space="0" w:color="auto"/>
              <w:bottom w:val="single" w:sz="4" w:space="0" w:color="auto"/>
              <w:right w:val="single" w:sz="4" w:space="0" w:color="auto"/>
            </w:tcBorders>
            <w:hideMark/>
          </w:tcPr>
          <w:p w:rsidR="00C1352A" w:rsidRPr="00BF040F" w:rsidRDefault="00C1352A" w:rsidP="00A95085">
            <w:pPr>
              <w:rPr>
                <w:rFonts w:asciiTheme="majorHAnsi" w:hAnsiTheme="majorHAnsi"/>
                <w:sz w:val="28"/>
                <w:szCs w:val="28"/>
              </w:rPr>
            </w:pPr>
            <w:r w:rsidRPr="00BF040F">
              <w:rPr>
                <w:rFonts w:asciiTheme="majorHAnsi" w:hAnsiTheme="majorHAnsi"/>
                <w:sz w:val="28"/>
                <w:szCs w:val="28"/>
              </w:rPr>
              <w:t>Member</w:t>
            </w:r>
          </w:p>
        </w:tc>
        <w:tc>
          <w:tcPr>
            <w:tcW w:w="2661" w:type="dxa"/>
            <w:tcBorders>
              <w:top w:val="single" w:sz="4" w:space="0" w:color="auto"/>
              <w:left w:val="single" w:sz="4" w:space="0" w:color="auto"/>
              <w:bottom w:val="single" w:sz="4" w:space="0" w:color="auto"/>
              <w:right w:val="single" w:sz="4" w:space="0" w:color="auto"/>
            </w:tcBorders>
            <w:hideMark/>
          </w:tcPr>
          <w:p w:rsidR="00C1352A" w:rsidRPr="00BF040F" w:rsidRDefault="0009454E" w:rsidP="00A95085">
            <w:pPr>
              <w:rPr>
                <w:rFonts w:asciiTheme="majorHAnsi" w:hAnsiTheme="majorHAnsi"/>
                <w:sz w:val="28"/>
                <w:szCs w:val="28"/>
              </w:rPr>
            </w:pPr>
            <w:r w:rsidRPr="00BF040F">
              <w:rPr>
                <w:rFonts w:asciiTheme="majorHAnsi" w:hAnsiTheme="majorHAnsi"/>
                <w:sz w:val="28"/>
                <w:szCs w:val="28"/>
              </w:rPr>
              <w:t>Kariwada, Vasco</w:t>
            </w:r>
          </w:p>
        </w:tc>
        <w:tc>
          <w:tcPr>
            <w:tcW w:w="1786" w:type="dxa"/>
            <w:tcBorders>
              <w:top w:val="single" w:sz="4" w:space="0" w:color="auto"/>
              <w:left w:val="single" w:sz="4" w:space="0" w:color="auto"/>
              <w:bottom w:val="single" w:sz="4" w:space="0" w:color="auto"/>
              <w:right w:val="single" w:sz="4" w:space="0" w:color="auto"/>
            </w:tcBorders>
            <w:hideMark/>
          </w:tcPr>
          <w:p w:rsidR="00C1352A" w:rsidRPr="00BF040F" w:rsidRDefault="0009454E" w:rsidP="00A95085">
            <w:pPr>
              <w:rPr>
                <w:rFonts w:asciiTheme="majorHAnsi" w:hAnsiTheme="majorHAnsi"/>
                <w:sz w:val="28"/>
                <w:szCs w:val="28"/>
              </w:rPr>
            </w:pPr>
            <w:r w:rsidRPr="00BF040F">
              <w:rPr>
                <w:rFonts w:asciiTheme="majorHAnsi" w:hAnsiTheme="majorHAnsi"/>
                <w:sz w:val="28"/>
                <w:szCs w:val="28"/>
              </w:rPr>
              <w:t>Business</w:t>
            </w:r>
          </w:p>
          <w:p w:rsidR="0009454E" w:rsidRPr="00BF040F" w:rsidRDefault="0009454E" w:rsidP="00A95085">
            <w:pPr>
              <w:rPr>
                <w:rFonts w:asciiTheme="majorHAnsi" w:hAnsiTheme="majorHAnsi"/>
                <w:sz w:val="28"/>
                <w:szCs w:val="28"/>
              </w:rPr>
            </w:pPr>
          </w:p>
        </w:tc>
      </w:tr>
      <w:tr w:rsidR="00C1352A" w:rsidRPr="00BF040F" w:rsidTr="00C1352A">
        <w:tc>
          <w:tcPr>
            <w:tcW w:w="3078" w:type="dxa"/>
            <w:tcBorders>
              <w:top w:val="single" w:sz="4" w:space="0" w:color="auto"/>
              <w:left w:val="single" w:sz="4" w:space="0" w:color="auto"/>
              <w:bottom w:val="single" w:sz="4" w:space="0" w:color="auto"/>
              <w:right w:val="single" w:sz="4" w:space="0" w:color="auto"/>
            </w:tcBorders>
            <w:hideMark/>
          </w:tcPr>
          <w:p w:rsidR="00C1352A" w:rsidRPr="00BF040F" w:rsidRDefault="0009454E" w:rsidP="00A95085">
            <w:pPr>
              <w:rPr>
                <w:rFonts w:asciiTheme="majorHAnsi" w:hAnsiTheme="majorHAnsi"/>
                <w:sz w:val="28"/>
                <w:szCs w:val="28"/>
              </w:rPr>
            </w:pPr>
            <w:r w:rsidRPr="00BF040F">
              <w:rPr>
                <w:rFonts w:asciiTheme="majorHAnsi" w:hAnsiTheme="majorHAnsi"/>
                <w:b/>
                <w:sz w:val="28"/>
                <w:szCs w:val="28"/>
              </w:rPr>
              <w:t>Mr. Dastagir Shaikh</w:t>
            </w:r>
          </w:p>
        </w:tc>
        <w:tc>
          <w:tcPr>
            <w:tcW w:w="1673" w:type="dxa"/>
            <w:tcBorders>
              <w:top w:val="single" w:sz="4" w:space="0" w:color="auto"/>
              <w:left w:val="single" w:sz="4" w:space="0" w:color="auto"/>
              <w:bottom w:val="single" w:sz="4" w:space="0" w:color="auto"/>
              <w:right w:val="single" w:sz="4" w:space="0" w:color="auto"/>
            </w:tcBorders>
            <w:hideMark/>
          </w:tcPr>
          <w:p w:rsidR="00C1352A" w:rsidRPr="00BF040F" w:rsidRDefault="00C1352A" w:rsidP="00C1352A">
            <w:pPr>
              <w:jc w:val="both"/>
              <w:rPr>
                <w:rFonts w:asciiTheme="majorHAnsi" w:hAnsiTheme="majorHAnsi"/>
                <w:sz w:val="28"/>
                <w:szCs w:val="28"/>
              </w:rPr>
            </w:pPr>
            <w:r w:rsidRPr="00BF040F">
              <w:rPr>
                <w:rFonts w:asciiTheme="majorHAnsi" w:hAnsiTheme="majorHAnsi"/>
                <w:sz w:val="28"/>
                <w:szCs w:val="28"/>
              </w:rPr>
              <w:t>Member</w:t>
            </w:r>
          </w:p>
        </w:tc>
        <w:tc>
          <w:tcPr>
            <w:tcW w:w="2661" w:type="dxa"/>
            <w:tcBorders>
              <w:top w:val="single" w:sz="4" w:space="0" w:color="auto"/>
              <w:left w:val="single" w:sz="4" w:space="0" w:color="auto"/>
              <w:bottom w:val="single" w:sz="4" w:space="0" w:color="auto"/>
              <w:right w:val="single" w:sz="4" w:space="0" w:color="auto"/>
            </w:tcBorders>
            <w:hideMark/>
          </w:tcPr>
          <w:p w:rsidR="00C1352A" w:rsidRPr="00BF040F" w:rsidRDefault="0009454E" w:rsidP="00C1352A">
            <w:pPr>
              <w:jc w:val="both"/>
              <w:rPr>
                <w:rFonts w:asciiTheme="majorHAnsi" w:hAnsiTheme="majorHAnsi"/>
                <w:sz w:val="28"/>
                <w:szCs w:val="28"/>
              </w:rPr>
            </w:pPr>
            <w:r w:rsidRPr="00BF040F">
              <w:rPr>
                <w:rFonts w:asciiTheme="majorHAnsi" w:hAnsiTheme="majorHAnsi"/>
                <w:sz w:val="28"/>
                <w:szCs w:val="28"/>
              </w:rPr>
              <w:t>Taligaon, Iswadi, Goa</w:t>
            </w:r>
          </w:p>
        </w:tc>
        <w:tc>
          <w:tcPr>
            <w:tcW w:w="1786" w:type="dxa"/>
            <w:tcBorders>
              <w:top w:val="single" w:sz="4" w:space="0" w:color="auto"/>
              <w:left w:val="single" w:sz="4" w:space="0" w:color="auto"/>
              <w:bottom w:val="single" w:sz="4" w:space="0" w:color="auto"/>
              <w:right w:val="single" w:sz="4" w:space="0" w:color="auto"/>
            </w:tcBorders>
            <w:hideMark/>
          </w:tcPr>
          <w:p w:rsidR="00C1352A" w:rsidRPr="00BF040F" w:rsidRDefault="0009454E" w:rsidP="00C1352A">
            <w:pPr>
              <w:jc w:val="both"/>
              <w:rPr>
                <w:rFonts w:asciiTheme="majorHAnsi" w:hAnsiTheme="majorHAnsi"/>
                <w:sz w:val="28"/>
                <w:szCs w:val="28"/>
              </w:rPr>
            </w:pPr>
            <w:r w:rsidRPr="00BF040F">
              <w:rPr>
                <w:rFonts w:asciiTheme="majorHAnsi" w:hAnsiTheme="majorHAnsi"/>
                <w:sz w:val="28"/>
                <w:szCs w:val="28"/>
              </w:rPr>
              <w:t>Service</w:t>
            </w:r>
          </w:p>
        </w:tc>
      </w:tr>
      <w:tr w:rsidR="00C1352A" w:rsidRPr="00BF040F" w:rsidTr="00C1352A">
        <w:tc>
          <w:tcPr>
            <w:tcW w:w="3078" w:type="dxa"/>
            <w:tcBorders>
              <w:top w:val="single" w:sz="4" w:space="0" w:color="auto"/>
              <w:left w:val="single" w:sz="4" w:space="0" w:color="auto"/>
              <w:bottom w:val="single" w:sz="4" w:space="0" w:color="auto"/>
              <w:right w:val="single" w:sz="4" w:space="0" w:color="auto"/>
            </w:tcBorders>
            <w:hideMark/>
          </w:tcPr>
          <w:p w:rsidR="00C1352A" w:rsidRPr="00BF040F" w:rsidRDefault="00C1352A" w:rsidP="00A95085">
            <w:pPr>
              <w:rPr>
                <w:rFonts w:asciiTheme="majorHAnsi" w:hAnsiTheme="majorHAnsi"/>
                <w:sz w:val="28"/>
                <w:szCs w:val="28"/>
              </w:rPr>
            </w:pPr>
          </w:p>
        </w:tc>
        <w:tc>
          <w:tcPr>
            <w:tcW w:w="1673" w:type="dxa"/>
            <w:tcBorders>
              <w:top w:val="single" w:sz="4" w:space="0" w:color="auto"/>
              <w:left w:val="single" w:sz="4" w:space="0" w:color="auto"/>
              <w:bottom w:val="single" w:sz="4" w:space="0" w:color="auto"/>
              <w:right w:val="single" w:sz="4" w:space="0" w:color="auto"/>
            </w:tcBorders>
            <w:hideMark/>
          </w:tcPr>
          <w:p w:rsidR="00C1352A" w:rsidRPr="00BF040F" w:rsidRDefault="00C1352A" w:rsidP="00C1352A">
            <w:pPr>
              <w:jc w:val="both"/>
              <w:rPr>
                <w:rFonts w:asciiTheme="majorHAnsi" w:hAnsiTheme="majorHAnsi"/>
                <w:sz w:val="28"/>
                <w:szCs w:val="28"/>
              </w:rPr>
            </w:pPr>
          </w:p>
        </w:tc>
        <w:tc>
          <w:tcPr>
            <w:tcW w:w="2661" w:type="dxa"/>
            <w:tcBorders>
              <w:top w:val="single" w:sz="4" w:space="0" w:color="auto"/>
              <w:left w:val="single" w:sz="4" w:space="0" w:color="auto"/>
              <w:bottom w:val="single" w:sz="4" w:space="0" w:color="auto"/>
              <w:right w:val="single" w:sz="4" w:space="0" w:color="auto"/>
            </w:tcBorders>
            <w:hideMark/>
          </w:tcPr>
          <w:p w:rsidR="00C1352A" w:rsidRPr="00BF040F" w:rsidRDefault="00C1352A" w:rsidP="00C1352A">
            <w:pPr>
              <w:jc w:val="both"/>
              <w:rPr>
                <w:rFonts w:asciiTheme="majorHAnsi" w:hAnsiTheme="majorHAnsi"/>
                <w:sz w:val="28"/>
                <w:szCs w:val="28"/>
              </w:rPr>
            </w:pPr>
          </w:p>
        </w:tc>
        <w:tc>
          <w:tcPr>
            <w:tcW w:w="1786" w:type="dxa"/>
            <w:tcBorders>
              <w:top w:val="single" w:sz="4" w:space="0" w:color="auto"/>
              <w:left w:val="single" w:sz="4" w:space="0" w:color="auto"/>
              <w:bottom w:val="single" w:sz="4" w:space="0" w:color="auto"/>
              <w:right w:val="single" w:sz="4" w:space="0" w:color="auto"/>
            </w:tcBorders>
            <w:hideMark/>
          </w:tcPr>
          <w:p w:rsidR="00C1352A" w:rsidRPr="00BF040F" w:rsidRDefault="00C1352A" w:rsidP="00C1352A">
            <w:pPr>
              <w:jc w:val="both"/>
              <w:rPr>
                <w:rFonts w:asciiTheme="majorHAnsi" w:hAnsiTheme="majorHAnsi"/>
                <w:sz w:val="28"/>
                <w:szCs w:val="28"/>
              </w:rPr>
            </w:pPr>
          </w:p>
        </w:tc>
      </w:tr>
      <w:tr w:rsidR="00C1352A" w:rsidRPr="00BF040F" w:rsidTr="00C1352A">
        <w:trPr>
          <w:trHeight w:val="1205"/>
        </w:trPr>
        <w:tc>
          <w:tcPr>
            <w:tcW w:w="3078" w:type="dxa"/>
            <w:tcBorders>
              <w:top w:val="single" w:sz="4" w:space="0" w:color="auto"/>
              <w:left w:val="single" w:sz="4" w:space="0" w:color="auto"/>
              <w:bottom w:val="single" w:sz="4" w:space="0" w:color="auto"/>
              <w:right w:val="single" w:sz="4" w:space="0" w:color="auto"/>
            </w:tcBorders>
            <w:hideMark/>
          </w:tcPr>
          <w:p w:rsidR="00C1352A" w:rsidRPr="00BF040F" w:rsidRDefault="0009454E" w:rsidP="00A95085">
            <w:pPr>
              <w:rPr>
                <w:rFonts w:asciiTheme="majorHAnsi" w:hAnsiTheme="majorHAnsi"/>
                <w:sz w:val="28"/>
                <w:szCs w:val="28"/>
              </w:rPr>
            </w:pPr>
            <w:r w:rsidRPr="00BF040F">
              <w:rPr>
                <w:rFonts w:asciiTheme="majorHAnsi" w:hAnsiTheme="majorHAnsi"/>
                <w:b/>
                <w:sz w:val="28"/>
                <w:szCs w:val="28"/>
              </w:rPr>
              <w:t>Mr. Deepak Gurakha</w:t>
            </w:r>
          </w:p>
        </w:tc>
        <w:tc>
          <w:tcPr>
            <w:tcW w:w="1673" w:type="dxa"/>
            <w:tcBorders>
              <w:top w:val="single" w:sz="4" w:space="0" w:color="auto"/>
              <w:left w:val="single" w:sz="4" w:space="0" w:color="auto"/>
              <w:bottom w:val="single" w:sz="4" w:space="0" w:color="auto"/>
              <w:right w:val="single" w:sz="4" w:space="0" w:color="auto"/>
            </w:tcBorders>
            <w:hideMark/>
          </w:tcPr>
          <w:p w:rsidR="00C1352A" w:rsidRPr="00BF040F" w:rsidRDefault="00C1352A" w:rsidP="00A95085">
            <w:pPr>
              <w:rPr>
                <w:rFonts w:asciiTheme="majorHAnsi" w:hAnsiTheme="majorHAnsi"/>
                <w:sz w:val="28"/>
                <w:szCs w:val="28"/>
              </w:rPr>
            </w:pPr>
            <w:r w:rsidRPr="00BF040F">
              <w:rPr>
                <w:rFonts w:asciiTheme="majorHAnsi" w:hAnsiTheme="majorHAnsi"/>
                <w:sz w:val="28"/>
                <w:szCs w:val="28"/>
              </w:rPr>
              <w:t>Member</w:t>
            </w:r>
          </w:p>
        </w:tc>
        <w:tc>
          <w:tcPr>
            <w:tcW w:w="2661" w:type="dxa"/>
            <w:tcBorders>
              <w:top w:val="single" w:sz="4" w:space="0" w:color="auto"/>
              <w:left w:val="single" w:sz="4" w:space="0" w:color="auto"/>
              <w:bottom w:val="single" w:sz="4" w:space="0" w:color="auto"/>
              <w:right w:val="single" w:sz="4" w:space="0" w:color="auto"/>
            </w:tcBorders>
            <w:hideMark/>
          </w:tcPr>
          <w:p w:rsidR="00C1352A" w:rsidRPr="00BF040F" w:rsidRDefault="0009454E" w:rsidP="00A95085">
            <w:pPr>
              <w:rPr>
                <w:rFonts w:asciiTheme="majorHAnsi" w:hAnsiTheme="majorHAnsi"/>
                <w:sz w:val="28"/>
                <w:szCs w:val="28"/>
              </w:rPr>
            </w:pPr>
            <w:r w:rsidRPr="00BF040F">
              <w:rPr>
                <w:rFonts w:asciiTheme="majorHAnsi" w:hAnsiTheme="majorHAnsi"/>
                <w:sz w:val="28"/>
                <w:szCs w:val="28"/>
              </w:rPr>
              <w:t>Ponda, Goa</w:t>
            </w:r>
          </w:p>
        </w:tc>
        <w:tc>
          <w:tcPr>
            <w:tcW w:w="1786" w:type="dxa"/>
            <w:tcBorders>
              <w:top w:val="single" w:sz="4" w:space="0" w:color="auto"/>
              <w:left w:val="single" w:sz="4" w:space="0" w:color="auto"/>
              <w:bottom w:val="single" w:sz="4" w:space="0" w:color="auto"/>
              <w:right w:val="single" w:sz="4" w:space="0" w:color="auto"/>
            </w:tcBorders>
            <w:hideMark/>
          </w:tcPr>
          <w:p w:rsidR="00C1352A" w:rsidRPr="00BF040F" w:rsidRDefault="0009454E" w:rsidP="00A95085">
            <w:pPr>
              <w:rPr>
                <w:rFonts w:asciiTheme="majorHAnsi" w:hAnsiTheme="majorHAnsi"/>
                <w:sz w:val="28"/>
                <w:szCs w:val="28"/>
              </w:rPr>
            </w:pPr>
            <w:r w:rsidRPr="00BF040F">
              <w:rPr>
                <w:rFonts w:asciiTheme="majorHAnsi" w:hAnsiTheme="majorHAnsi"/>
                <w:sz w:val="28"/>
                <w:szCs w:val="28"/>
              </w:rPr>
              <w:t>Service</w:t>
            </w:r>
          </w:p>
        </w:tc>
      </w:tr>
      <w:tr w:rsidR="00C1352A" w:rsidRPr="00BF040F" w:rsidTr="00C1352A">
        <w:tc>
          <w:tcPr>
            <w:tcW w:w="3078" w:type="dxa"/>
            <w:tcBorders>
              <w:top w:val="single" w:sz="4" w:space="0" w:color="auto"/>
              <w:left w:val="single" w:sz="4" w:space="0" w:color="auto"/>
              <w:bottom w:val="single" w:sz="4" w:space="0" w:color="auto"/>
              <w:right w:val="single" w:sz="4" w:space="0" w:color="auto"/>
            </w:tcBorders>
            <w:hideMark/>
          </w:tcPr>
          <w:p w:rsidR="00C1352A" w:rsidRPr="00BF040F" w:rsidRDefault="00C1352A" w:rsidP="00A95085">
            <w:pPr>
              <w:rPr>
                <w:rFonts w:asciiTheme="majorHAnsi" w:hAnsiTheme="majorHAnsi"/>
                <w:sz w:val="28"/>
                <w:szCs w:val="28"/>
              </w:rPr>
            </w:pPr>
          </w:p>
        </w:tc>
        <w:tc>
          <w:tcPr>
            <w:tcW w:w="1673" w:type="dxa"/>
            <w:tcBorders>
              <w:top w:val="single" w:sz="4" w:space="0" w:color="auto"/>
              <w:left w:val="single" w:sz="4" w:space="0" w:color="auto"/>
              <w:bottom w:val="single" w:sz="4" w:space="0" w:color="auto"/>
              <w:right w:val="single" w:sz="4" w:space="0" w:color="auto"/>
            </w:tcBorders>
            <w:hideMark/>
          </w:tcPr>
          <w:p w:rsidR="00C1352A" w:rsidRPr="00BF040F" w:rsidRDefault="00C1352A" w:rsidP="00A95085">
            <w:pPr>
              <w:rPr>
                <w:rFonts w:asciiTheme="majorHAnsi" w:hAnsiTheme="majorHAnsi"/>
                <w:sz w:val="28"/>
                <w:szCs w:val="28"/>
              </w:rPr>
            </w:pPr>
          </w:p>
        </w:tc>
        <w:tc>
          <w:tcPr>
            <w:tcW w:w="2661" w:type="dxa"/>
            <w:tcBorders>
              <w:top w:val="single" w:sz="4" w:space="0" w:color="auto"/>
              <w:left w:val="single" w:sz="4" w:space="0" w:color="auto"/>
              <w:bottom w:val="single" w:sz="4" w:space="0" w:color="auto"/>
              <w:right w:val="single" w:sz="4" w:space="0" w:color="auto"/>
            </w:tcBorders>
            <w:hideMark/>
          </w:tcPr>
          <w:p w:rsidR="00C1352A" w:rsidRPr="00BF040F" w:rsidRDefault="00C1352A" w:rsidP="00A95085">
            <w:pPr>
              <w:rPr>
                <w:rFonts w:asciiTheme="majorHAnsi" w:hAnsiTheme="majorHAnsi"/>
                <w:sz w:val="28"/>
                <w:szCs w:val="28"/>
              </w:rPr>
            </w:pPr>
          </w:p>
        </w:tc>
        <w:tc>
          <w:tcPr>
            <w:tcW w:w="1786" w:type="dxa"/>
            <w:tcBorders>
              <w:top w:val="single" w:sz="4" w:space="0" w:color="auto"/>
              <w:left w:val="single" w:sz="4" w:space="0" w:color="auto"/>
              <w:bottom w:val="single" w:sz="4" w:space="0" w:color="auto"/>
              <w:right w:val="single" w:sz="4" w:space="0" w:color="auto"/>
            </w:tcBorders>
            <w:hideMark/>
          </w:tcPr>
          <w:p w:rsidR="00C1352A" w:rsidRPr="00BF040F" w:rsidRDefault="00C1352A" w:rsidP="00A95085">
            <w:pPr>
              <w:rPr>
                <w:rFonts w:asciiTheme="majorHAnsi" w:hAnsiTheme="majorHAnsi"/>
                <w:sz w:val="28"/>
                <w:szCs w:val="28"/>
              </w:rPr>
            </w:pPr>
          </w:p>
        </w:tc>
      </w:tr>
      <w:tr w:rsidR="00C1352A" w:rsidRPr="00BF040F" w:rsidTr="00C1352A">
        <w:tc>
          <w:tcPr>
            <w:tcW w:w="3078" w:type="dxa"/>
            <w:tcBorders>
              <w:top w:val="single" w:sz="4" w:space="0" w:color="auto"/>
              <w:left w:val="single" w:sz="4" w:space="0" w:color="auto"/>
              <w:bottom w:val="single" w:sz="4" w:space="0" w:color="auto"/>
              <w:right w:val="single" w:sz="4" w:space="0" w:color="auto"/>
            </w:tcBorders>
            <w:hideMark/>
          </w:tcPr>
          <w:p w:rsidR="00C1352A" w:rsidRPr="00BF040F" w:rsidRDefault="00C1352A" w:rsidP="00A95085">
            <w:pPr>
              <w:rPr>
                <w:rFonts w:asciiTheme="majorHAnsi" w:hAnsiTheme="majorHAnsi"/>
                <w:sz w:val="28"/>
                <w:szCs w:val="28"/>
              </w:rPr>
            </w:pPr>
          </w:p>
        </w:tc>
        <w:tc>
          <w:tcPr>
            <w:tcW w:w="1673" w:type="dxa"/>
            <w:tcBorders>
              <w:top w:val="single" w:sz="4" w:space="0" w:color="auto"/>
              <w:left w:val="single" w:sz="4" w:space="0" w:color="auto"/>
              <w:bottom w:val="single" w:sz="4" w:space="0" w:color="auto"/>
              <w:right w:val="single" w:sz="4" w:space="0" w:color="auto"/>
            </w:tcBorders>
            <w:hideMark/>
          </w:tcPr>
          <w:p w:rsidR="00C1352A" w:rsidRPr="00BF040F" w:rsidRDefault="00C1352A" w:rsidP="00A95085">
            <w:pPr>
              <w:rPr>
                <w:rFonts w:asciiTheme="majorHAnsi" w:hAnsiTheme="majorHAnsi"/>
                <w:sz w:val="28"/>
                <w:szCs w:val="28"/>
              </w:rPr>
            </w:pPr>
          </w:p>
        </w:tc>
        <w:tc>
          <w:tcPr>
            <w:tcW w:w="2661" w:type="dxa"/>
            <w:tcBorders>
              <w:top w:val="single" w:sz="4" w:space="0" w:color="auto"/>
              <w:left w:val="single" w:sz="4" w:space="0" w:color="auto"/>
              <w:bottom w:val="single" w:sz="4" w:space="0" w:color="auto"/>
              <w:right w:val="single" w:sz="4" w:space="0" w:color="auto"/>
            </w:tcBorders>
            <w:hideMark/>
          </w:tcPr>
          <w:p w:rsidR="00C1352A" w:rsidRPr="00BF040F" w:rsidRDefault="00C1352A" w:rsidP="00A95085">
            <w:pPr>
              <w:rPr>
                <w:rFonts w:asciiTheme="majorHAnsi" w:hAnsiTheme="majorHAnsi"/>
                <w:sz w:val="28"/>
                <w:szCs w:val="28"/>
              </w:rPr>
            </w:pPr>
          </w:p>
        </w:tc>
        <w:tc>
          <w:tcPr>
            <w:tcW w:w="1786" w:type="dxa"/>
            <w:tcBorders>
              <w:top w:val="single" w:sz="4" w:space="0" w:color="auto"/>
              <w:left w:val="single" w:sz="4" w:space="0" w:color="auto"/>
              <w:bottom w:val="single" w:sz="4" w:space="0" w:color="auto"/>
              <w:right w:val="single" w:sz="4" w:space="0" w:color="auto"/>
            </w:tcBorders>
            <w:hideMark/>
          </w:tcPr>
          <w:p w:rsidR="00C1352A" w:rsidRPr="00BF040F" w:rsidRDefault="00C1352A" w:rsidP="00A95085">
            <w:pPr>
              <w:rPr>
                <w:rFonts w:asciiTheme="majorHAnsi" w:hAnsiTheme="majorHAnsi"/>
                <w:sz w:val="28"/>
                <w:szCs w:val="28"/>
              </w:rPr>
            </w:pPr>
          </w:p>
        </w:tc>
      </w:tr>
    </w:tbl>
    <w:p w:rsidR="00C1352A" w:rsidRPr="00BF040F" w:rsidRDefault="00C1352A" w:rsidP="00C1352A">
      <w:pPr>
        <w:rPr>
          <w:rFonts w:asciiTheme="majorHAnsi" w:hAnsiTheme="majorHAnsi"/>
          <w:sz w:val="28"/>
          <w:szCs w:val="28"/>
        </w:rPr>
      </w:pPr>
    </w:p>
    <w:p w:rsidR="00C1352A" w:rsidRPr="00BF040F" w:rsidRDefault="00C1352A" w:rsidP="00C1352A">
      <w:pPr>
        <w:rPr>
          <w:rFonts w:asciiTheme="majorHAnsi" w:hAnsiTheme="majorHAnsi"/>
          <w:sz w:val="28"/>
          <w:szCs w:val="28"/>
        </w:rPr>
      </w:pPr>
    </w:p>
    <w:p w:rsidR="00C1352A" w:rsidRPr="00BF040F" w:rsidRDefault="00C1352A" w:rsidP="00C1352A">
      <w:pPr>
        <w:rPr>
          <w:rFonts w:asciiTheme="majorHAnsi" w:hAnsiTheme="majorHAnsi"/>
          <w:sz w:val="28"/>
          <w:szCs w:val="28"/>
        </w:rPr>
      </w:pPr>
    </w:p>
    <w:p w:rsidR="008049B8" w:rsidRPr="00BF040F" w:rsidRDefault="008049B8" w:rsidP="00EE2736">
      <w:pPr>
        <w:pStyle w:val="Heading2"/>
        <w:rPr>
          <w:rFonts w:asciiTheme="majorHAnsi" w:hAnsiTheme="majorHAnsi"/>
          <w:szCs w:val="28"/>
        </w:rPr>
      </w:pPr>
      <w:r w:rsidRPr="00BF040F">
        <w:rPr>
          <w:rFonts w:asciiTheme="majorHAnsi" w:hAnsiTheme="majorHAnsi"/>
          <w:szCs w:val="28"/>
        </w:rPr>
        <w:t xml:space="preserve">Year of establishment </w:t>
      </w:r>
    </w:p>
    <w:p w:rsidR="008049B8" w:rsidRPr="00BF040F" w:rsidRDefault="00C84DA4" w:rsidP="00EE2736">
      <w:pPr>
        <w:pStyle w:val="Caption"/>
        <w:rPr>
          <w:rFonts w:asciiTheme="majorHAnsi" w:hAnsiTheme="majorHAnsi"/>
          <w:color w:val="auto"/>
          <w:sz w:val="28"/>
          <w:szCs w:val="28"/>
        </w:rPr>
      </w:pPr>
      <w:r w:rsidRPr="00BF040F">
        <w:rPr>
          <w:rFonts w:asciiTheme="majorHAnsi" w:hAnsiTheme="majorHAnsi"/>
          <w:color w:val="auto"/>
          <w:sz w:val="28"/>
          <w:szCs w:val="28"/>
        </w:rPr>
        <w:t>JUNE</w:t>
      </w:r>
      <w:r w:rsidR="008B235E" w:rsidRPr="00BF040F">
        <w:rPr>
          <w:rFonts w:asciiTheme="majorHAnsi" w:hAnsiTheme="majorHAnsi"/>
          <w:color w:val="auto"/>
          <w:sz w:val="28"/>
          <w:szCs w:val="28"/>
        </w:rPr>
        <w:t xml:space="preserve"> </w:t>
      </w:r>
      <w:r w:rsidR="00190D99" w:rsidRPr="00BF040F">
        <w:rPr>
          <w:rFonts w:asciiTheme="majorHAnsi" w:hAnsiTheme="majorHAnsi"/>
          <w:color w:val="auto"/>
          <w:sz w:val="28"/>
          <w:szCs w:val="28"/>
        </w:rPr>
        <w:t>2</w:t>
      </w:r>
      <w:r w:rsidR="00832755" w:rsidRPr="00BF040F">
        <w:rPr>
          <w:rFonts w:asciiTheme="majorHAnsi" w:hAnsiTheme="majorHAnsi"/>
          <w:color w:val="auto"/>
          <w:sz w:val="28"/>
          <w:szCs w:val="28"/>
        </w:rPr>
        <w:t>011</w:t>
      </w:r>
    </w:p>
    <w:p w:rsidR="008049B8" w:rsidRPr="00BF040F" w:rsidRDefault="008049B8">
      <w:pPr>
        <w:rPr>
          <w:rFonts w:asciiTheme="majorHAnsi" w:hAnsiTheme="majorHAnsi" w:cs="Times New Roman"/>
          <w:color w:val="002060"/>
          <w:sz w:val="28"/>
          <w:szCs w:val="28"/>
        </w:rPr>
      </w:pPr>
    </w:p>
    <w:p w:rsidR="008049B8" w:rsidRPr="00BF040F" w:rsidRDefault="008049B8" w:rsidP="00EE2736">
      <w:pPr>
        <w:pStyle w:val="NoSpacing"/>
        <w:rPr>
          <w:rFonts w:asciiTheme="majorHAnsi" w:hAnsiTheme="majorHAnsi"/>
          <w:b/>
          <w:sz w:val="28"/>
          <w:szCs w:val="28"/>
          <w:u w:val="single"/>
        </w:rPr>
      </w:pPr>
      <w:r w:rsidRPr="00BF040F">
        <w:rPr>
          <w:rFonts w:asciiTheme="majorHAnsi" w:hAnsiTheme="majorHAnsi"/>
          <w:b/>
          <w:sz w:val="28"/>
          <w:szCs w:val="28"/>
          <w:u w:val="single"/>
        </w:rPr>
        <w:t xml:space="preserve">Year and month of project initiation: </w:t>
      </w:r>
    </w:p>
    <w:p w:rsidR="008049B8" w:rsidRPr="00BF040F" w:rsidRDefault="00C84DA4" w:rsidP="00EE2736">
      <w:pPr>
        <w:pStyle w:val="Caption"/>
        <w:rPr>
          <w:rFonts w:asciiTheme="majorHAnsi" w:hAnsiTheme="majorHAnsi"/>
          <w:color w:val="auto"/>
          <w:sz w:val="28"/>
          <w:szCs w:val="28"/>
        </w:rPr>
      </w:pPr>
      <w:r w:rsidRPr="00BF040F">
        <w:rPr>
          <w:rFonts w:asciiTheme="majorHAnsi" w:hAnsiTheme="majorHAnsi"/>
          <w:color w:val="auto"/>
          <w:sz w:val="28"/>
          <w:szCs w:val="28"/>
        </w:rPr>
        <w:t>November</w:t>
      </w:r>
      <w:r w:rsidR="00190D99" w:rsidRPr="00BF040F">
        <w:rPr>
          <w:rFonts w:asciiTheme="majorHAnsi" w:hAnsiTheme="majorHAnsi"/>
          <w:color w:val="auto"/>
          <w:sz w:val="28"/>
          <w:szCs w:val="28"/>
        </w:rPr>
        <w:t xml:space="preserve">, </w:t>
      </w:r>
      <w:r w:rsidR="00832755" w:rsidRPr="00BF040F">
        <w:rPr>
          <w:rFonts w:asciiTheme="majorHAnsi" w:hAnsiTheme="majorHAnsi"/>
          <w:color w:val="auto"/>
          <w:sz w:val="28"/>
          <w:szCs w:val="28"/>
        </w:rPr>
        <w:t>2011</w:t>
      </w:r>
    </w:p>
    <w:p w:rsidR="008049B8" w:rsidRPr="00BF040F" w:rsidRDefault="008049B8">
      <w:pPr>
        <w:rPr>
          <w:rFonts w:asciiTheme="majorHAnsi" w:hAnsiTheme="majorHAnsi" w:cs="Times New Roman"/>
          <w:color w:val="002060"/>
          <w:sz w:val="28"/>
          <w:szCs w:val="28"/>
        </w:rPr>
      </w:pPr>
    </w:p>
    <w:p w:rsidR="008049B8" w:rsidRPr="00BF040F" w:rsidRDefault="008049B8" w:rsidP="00EE2736">
      <w:pPr>
        <w:pStyle w:val="Heading1"/>
        <w:rPr>
          <w:rFonts w:asciiTheme="majorHAnsi" w:hAnsiTheme="majorHAnsi"/>
          <w:sz w:val="28"/>
          <w:szCs w:val="28"/>
        </w:rPr>
      </w:pPr>
      <w:r w:rsidRPr="00BF040F">
        <w:rPr>
          <w:rFonts w:asciiTheme="majorHAnsi" w:hAnsiTheme="majorHAnsi"/>
          <w:sz w:val="28"/>
          <w:szCs w:val="28"/>
        </w:rPr>
        <w:lastRenderedPageBreak/>
        <w:t>Evaluation team</w:t>
      </w:r>
    </w:p>
    <w:p w:rsidR="00D87A4B" w:rsidRPr="00BF040F" w:rsidRDefault="00D87A4B" w:rsidP="00D65A10">
      <w:pPr>
        <w:pStyle w:val="Caption"/>
        <w:rPr>
          <w:rFonts w:asciiTheme="majorHAnsi" w:hAnsiTheme="majorHAnsi" w:cs="Calibri"/>
          <w:i w:val="0"/>
          <w:sz w:val="28"/>
          <w:szCs w:val="28"/>
        </w:rPr>
      </w:pPr>
      <w:r w:rsidRPr="00BF040F">
        <w:rPr>
          <w:rFonts w:asciiTheme="majorHAnsi" w:hAnsiTheme="majorHAnsi" w:cs="Calibri"/>
          <w:i w:val="0"/>
          <w:sz w:val="28"/>
          <w:szCs w:val="28"/>
        </w:rPr>
        <w:t xml:space="preserve">Mr. </w:t>
      </w:r>
      <w:r w:rsidR="00816653" w:rsidRPr="00BF040F">
        <w:rPr>
          <w:rFonts w:asciiTheme="majorHAnsi" w:hAnsiTheme="majorHAnsi" w:cs="Calibri"/>
          <w:i w:val="0"/>
          <w:sz w:val="28"/>
          <w:szCs w:val="28"/>
        </w:rPr>
        <w:t>Nitesh Thapliyal</w:t>
      </w:r>
      <w:r w:rsidRPr="00BF040F">
        <w:rPr>
          <w:rFonts w:asciiTheme="majorHAnsi" w:hAnsiTheme="majorHAnsi" w:cs="Calibri"/>
          <w:i w:val="0"/>
          <w:sz w:val="28"/>
          <w:szCs w:val="28"/>
        </w:rPr>
        <w:t>, External Evaluator-Team Leader</w:t>
      </w:r>
    </w:p>
    <w:p w:rsidR="00EE2736" w:rsidRPr="00BF040F" w:rsidRDefault="008049B8" w:rsidP="00D65A10">
      <w:pPr>
        <w:pStyle w:val="Caption"/>
        <w:rPr>
          <w:rFonts w:asciiTheme="majorHAnsi" w:hAnsiTheme="majorHAnsi" w:cs="Calibri"/>
          <w:i w:val="0"/>
          <w:sz w:val="28"/>
          <w:szCs w:val="28"/>
        </w:rPr>
      </w:pPr>
      <w:r w:rsidRPr="00BF040F">
        <w:rPr>
          <w:rFonts w:asciiTheme="majorHAnsi" w:hAnsiTheme="majorHAnsi" w:cs="Calibri"/>
          <w:i w:val="0"/>
          <w:sz w:val="28"/>
          <w:szCs w:val="28"/>
        </w:rPr>
        <w:t xml:space="preserve"> </w:t>
      </w:r>
      <w:r w:rsidR="00DE69D2" w:rsidRPr="00BF040F">
        <w:rPr>
          <w:rFonts w:asciiTheme="majorHAnsi" w:hAnsiTheme="majorHAnsi" w:cs="Calibri"/>
          <w:i w:val="0"/>
          <w:sz w:val="28"/>
          <w:szCs w:val="28"/>
        </w:rPr>
        <w:t>M</w:t>
      </w:r>
      <w:r w:rsidR="00816653" w:rsidRPr="00BF040F">
        <w:rPr>
          <w:rFonts w:asciiTheme="majorHAnsi" w:hAnsiTheme="majorHAnsi" w:cs="Calibri"/>
          <w:i w:val="0"/>
          <w:sz w:val="28"/>
          <w:szCs w:val="28"/>
        </w:rPr>
        <w:t>r</w:t>
      </w:r>
      <w:r w:rsidR="00DE69D2" w:rsidRPr="00BF040F">
        <w:rPr>
          <w:rFonts w:asciiTheme="majorHAnsi" w:hAnsiTheme="majorHAnsi" w:cs="Calibri"/>
          <w:i w:val="0"/>
          <w:sz w:val="28"/>
          <w:szCs w:val="28"/>
        </w:rPr>
        <w:t>s</w:t>
      </w:r>
      <w:r w:rsidR="00061C3A" w:rsidRPr="00BF040F">
        <w:rPr>
          <w:rFonts w:asciiTheme="majorHAnsi" w:hAnsiTheme="majorHAnsi" w:cs="Calibri"/>
          <w:i w:val="0"/>
          <w:sz w:val="28"/>
          <w:szCs w:val="28"/>
        </w:rPr>
        <w:t xml:space="preserve">. , </w:t>
      </w:r>
      <w:r w:rsidR="00E023C9" w:rsidRPr="00BF040F">
        <w:rPr>
          <w:rFonts w:asciiTheme="majorHAnsi" w:hAnsiTheme="majorHAnsi" w:cs="Calibri"/>
          <w:i w:val="0"/>
          <w:sz w:val="28"/>
          <w:szCs w:val="28"/>
        </w:rPr>
        <w:t xml:space="preserve">Kiran Chodankar, </w:t>
      </w:r>
      <w:r w:rsidR="00061C3A" w:rsidRPr="00BF040F">
        <w:rPr>
          <w:rFonts w:asciiTheme="majorHAnsi" w:hAnsiTheme="majorHAnsi" w:cs="Calibri"/>
          <w:i w:val="0"/>
          <w:sz w:val="28"/>
          <w:szCs w:val="28"/>
        </w:rPr>
        <w:t>Finance Evaluator</w:t>
      </w:r>
    </w:p>
    <w:p w:rsidR="00061C3A" w:rsidRPr="00BF040F" w:rsidRDefault="00832755" w:rsidP="00D65A10">
      <w:pPr>
        <w:pStyle w:val="Caption"/>
        <w:rPr>
          <w:rFonts w:asciiTheme="majorHAnsi" w:hAnsiTheme="majorHAnsi" w:cs="Calibri"/>
          <w:i w:val="0"/>
          <w:sz w:val="28"/>
          <w:szCs w:val="28"/>
        </w:rPr>
      </w:pPr>
      <w:r w:rsidRPr="00BF040F">
        <w:rPr>
          <w:rFonts w:asciiTheme="majorHAnsi" w:hAnsiTheme="majorHAnsi" w:cs="Calibri"/>
          <w:i w:val="0"/>
          <w:sz w:val="28"/>
          <w:szCs w:val="28"/>
        </w:rPr>
        <w:t>Dr. Priyanka Sarkar</w:t>
      </w:r>
      <w:r w:rsidR="00061C3A" w:rsidRPr="00BF040F">
        <w:rPr>
          <w:rFonts w:asciiTheme="majorHAnsi" w:hAnsiTheme="majorHAnsi" w:cs="Calibri"/>
          <w:i w:val="0"/>
          <w:sz w:val="28"/>
          <w:szCs w:val="28"/>
        </w:rPr>
        <w:t>, SACS Facilitator</w:t>
      </w:r>
    </w:p>
    <w:p w:rsidR="008049B8" w:rsidRPr="00BF040F" w:rsidRDefault="008049B8">
      <w:pPr>
        <w:rPr>
          <w:rFonts w:asciiTheme="majorHAnsi" w:hAnsiTheme="majorHAnsi" w:cs="Calibri"/>
          <w:sz w:val="28"/>
          <w:szCs w:val="28"/>
        </w:rPr>
      </w:pPr>
    </w:p>
    <w:p w:rsidR="008049B8" w:rsidRPr="00BF040F" w:rsidRDefault="008049B8" w:rsidP="00D65A10">
      <w:pPr>
        <w:pStyle w:val="Heading1"/>
        <w:rPr>
          <w:rFonts w:asciiTheme="majorHAnsi" w:hAnsiTheme="majorHAnsi"/>
          <w:sz w:val="28"/>
          <w:szCs w:val="28"/>
        </w:rPr>
      </w:pPr>
      <w:r w:rsidRPr="00BF040F">
        <w:rPr>
          <w:rFonts w:asciiTheme="majorHAnsi" w:hAnsiTheme="majorHAnsi"/>
          <w:sz w:val="28"/>
          <w:szCs w:val="28"/>
        </w:rPr>
        <w:t xml:space="preserve">Time frame </w:t>
      </w:r>
    </w:p>
    <w:p w:rsidR="008049B8" w:rsidRPr="00BF040F" w:rsidRDefault="00E023C9" w:rsidP="00D65A10">
      <w:pPr>
        <w:pStyle w:val="Caption"/>
        <w:rPr>
          <w:rFonts w:asciiTheme="majorHAnsi" w:hAnsiTheme="majorHAnsi"/>
          <w:sz w:val="28"/>
          <w:szCs w:val="28"/>
        </w:rPr>
      </w:pPr>
      <w:r w:rsidRPr="00BF040F">
        <w:rPr>
          <w:rFonts w:asciiTheme="majorHAnsi" w:hAnsiTheme="majorHAnsi"/>
          <w:sz w:val="28"/>
          <w:szCs w:val="28"/>
        </w:rPr>
        <w:t>1</w:t>
      </w:r>
      <w:r w:rsidRPr="00BF040F">
        <w:rPr>
          <w:rFonts w:asciiTheme="majorHAnsi" w:hAnsiTheme="majorHAnsi"/>
          <w:sz w:val="28"/>
          <w:szCs w:val="28"/>
          <w:vertAlign w:val="superscript"/>
        </w:rPr>
        <w:t>st</w:t>
      </w:r>
      <w:r w:rsidRPr="00BF040F">
        <w:rPr>
          <w:rFonts w:asciiTheme="majorHAnsi" w:hAnsiTheme="majorHAnsi"/>
          <w:sz w:val="28"/>
          <w:szCs w:val="28"/>
        </w:rPr>
        <w:t xml:space="preserve"> April 2015</w:t>
      </w:r>
      <w:r w:rsidR="009F5B1E" w:rsidRPr="00BF040F">
        <w:rPr>
          <w:rFonts w:asciiTheme="majorHAnsi" w:hAnsiTheme="majorHAnsi"/>
          <w:sz w:val="28"/>
          <w:szCs w:val="28"/>
        </w:rPr>
        <w:t xml:space="preserve"> to </w:t>
      </w:r>
      <w:r w:rsidRPr="00BF040F">
        <w:rPr>
          <w:rFonts w:asciiTheme="majorHAnsi" w:hAnsiTheme="majorHAnsi"/>
          <w:sz w:val="28"/>
          <w:szCs w:val="28"/>
        </w:rPr>
        <w:t>31st</w:t>
      </w:r>
      <w:r w:rsidR="009F5B1E" w:rsidRPr="00BF040F">
        <w:rPr>
          <w:rFonts w:asciiTheme="majorHAnsi" w:hAnsiTheme="majorHAnsi"/>
          <w:sz w:val="28"/>
          <w:szCs w:val="28"/>
        </w:rPr>
        <w:t xml:space="preserve"> March 2016</w:t>
      </w:r>
    </w:p>
    <w:p w:rsidR="008049B8" w:rsidRPr="00BF040F" w:rsidRDefault="008049B8">
      <w:pPr>
        <w:rPr>
          <w:rFonts w:asciiTheme="majorHAnsi" w:hAnsiTheme="majorHAnsi" w:cs="Times New Roman"/>
          <w:color w:val="002060"/>
          <w:sz w:val="28"/>
          <w:szCs w:val="28"/>
        </w:rPr>
      </w:pPr>
    </w:p>
    <w:p w:rsidR="00444614" w:rsidRPr="00BF040F" w:rsidRDefault="00444614">
      <w:pPr>
        <w:rPr>
          <w:rFonts w:asciiTheme="majorHAnsi" w:hAnsiTheme="majorHAnsi" w:cs="Times New Roman"/>
          <w:color w:val="002060"/>
          <w:sz w:val="28"/>
          <w:szCs w:val="28"/>
        </w:rPr>
      </w:pPr>
    </w:p>
    <w:p w:rsidR="00444614" w:rsidRPr="00BF040F" w:rsidRDefault="00444614">
      <w:pPr>
        <w:rPr>
          <w:rFonts w:asciiTheme="majorHAnsi" w:hAnsiTheme="majorHAnsi" w:cs="Times New Roman"/>
          <w:color w:val="002060"/>
          <w:sz w:val="28"/>
          <w:szCs w:val="28"/>
        </w:rPr>
      </w:pPr>
    </w:p>
    <w:p w:rsidR="008049B8" w:rsidRPr="00BF040F" w:rsidRDefault="008049B8" w:rsidP="00D65A10">
      <w:pPr>
        <w:pStyle w:val="Heading1"/>
        <w:rPr>
          <w:rFonts w:asciiTheme="majorHAnsi" w:hAnsiTheme="majorHAnsi"/>
          <w:sz w:val="28"/>
          <w:szCs w:val="28"/>
        </w:rPr>
      </w:pPr>
      <w:r w:rsidRPr="00BF040F">
        <w:rPr>
          <w:rFonts w:asciiTheme="majorHAnsi" w:hAnsiTheme="majorHAnsi"/>
          <w:sz w:val="28"/>
          <w:szCs w:val="28"/>
        </w:rPr>
        <w:t xml:space="preserve">Profile of TI </w:t>
      </w:r>
    </w:p>
    <w:p w:rsidR="008049B8" w:rsidRPr="00BF040F" w:rsidRDefault="008049B8">
      <w:pPr>
        <w:rPr>
          <w:rFonts w:asciiTheme="majorHAnsi" w:hAnsiTheme="majorHAnsi"/>
          <w:color w:val="002060"/>
          <w:sz w:val="28"/>
          <w:szCs w:val="28"/>
        </w:rPr>
      </w:pPr>
      <w:r w:rsidRPr="00BF040F">
        <w:rPr>
          <w:rFonts w:asciiTheme="majorHAnsi" w:hAnsiTheme="majorHAnsi"/>
          <w:color w:val="002060"/>
          <w:sz w:val="28"/>
          <w:szCs w:val="28"/>
        </w:rPr>
        <w:t xml:space="preserve">(Information to be captured) </w:t>
      </w:r>
    </w:p>
    <w:p w:rsidR="008049B8" w:rsidRPr="00BF040F" w:rsidRDefault="008049B8">
      <w:pPr>
        <w:rPr>
          <w:rFonts w:asciiTheme="majorHAnsi" w:hAnsiTheme="majorHAnsi"/>
          <w:color w:val="002060"/>
          <w:sz w:val="28"/>
          <w:szCs w:val="28"/>
        </w:rPr>
      </w:pPr>
    </w:p>
    <w:p w:rsidR="008049B8" w:rsidRPr="00BF040F" w:rsidRDefault="008049B8" w:rsidP="00D65A10">
      <w:pPr>
        <w:pStyle w:val="Caption"/>
        <w:rPr>
          <w:rFonts w:asciiTheme="majorHAnsi" w:hAnsiTheme="majorHAnsi"/>
          <w:i w:val="0"/>
          <w:sz w:val="28"/>
          <w:szCs w:val="28"/>
        </w:rPr>
      </w:pPr>
      <w:r w:rsidRPr="00BF040F">
        <w:rPr>
          <w:rFonts w:asciiTheme="majorHAnsi" w:hAnsiTheme="majorHAnsi"/>
          <w:i w:val="0"/>
          <w:sz w:val="28"/>
          <w:szCs w:val="28"/>
        </w:rPr>
        <w:t>Target Population Profile</w:t>
      </w:r>
      <w:r w:rsidR="00D65A10" w:rsidRPr="00BF040F">
        <w:rPr>
          <w:rFonts w:asciiTheme="majorHAnsi" w:hAnsiTheme="majorHAnsi"/>
          <w:i w:val="0"/>
          <w:sz w:val="28"/>
          <w:szCs w:val="28"/>
        </w:rPr>
        <w:tab/>
      </w:r>
      <w:r w:rsidRPr="00BF040F">
        <w:rPr>
          <w:rFonts w:asciiTheme="majorHAnsi" w:hAnsiTheme="majorHAnsi"/>
          <w:i w:val="0"/>
          <w:sz w:val="28"/>
          <w:szCs w:val="28"/>
        </w:rPr>
        <w:t xml:space="preserve">:  </w:t>
      </w:r>
      <w:r w:rsidR="00D65A10" w:rsidRPr="00BF040F">
        <w:rPr>
          <w:rFonts w:asciiTheme="majorHAnsi" w:hAnsiTheme="majorHAnsi"/>
          <w:i w:val="0"/>
          <w:sz w:val="28"/>
          <w:szCs w:val="28"/>
        </w:rPr>
        <w:t xml:space="preserve">Core </w:t>
      </w:r>
      <w:r w:rsidR="00832755" w:rsidRPr="00BF040F">
        <w:rPr>
          <w:rFonts w:asciiTheme="majorHAnsi" w:hAnsiTheme="majorHAnsi"/>
          <w:i w:val="0"/>
          <w:sz w:val="28"/>
          <w:szCs w:val="28"/>
        </w:rPr>
        <w:t>MSM</w:t>
      </w:r>
      <w:r w:rsidRPr="00BF040F">
        <w:rPr>
          <w:rFonts w:asciiTheme="majorHAnsi" w:hAnsiTheme="majorHAnsi"/>
          <w:i w:val="0"/>
          <w:sz w:val="28"/>
          <w:szCs w:val="28"/>
        </w:rPr>
        <w:t xml:space="preserve"> </w:t>
      </w:r>
    </w:p>
    <w:p w:rsidR="008049B8" w:rsidRPr="00BF040F" w:rsidRDefault="008049B8" w:rsidP="00D65A10">
      <w:pPr>
        <w:pStyle w:val="Caption"/>
        <w:rPr>
          <w:rFonts w:asciiTheme="majorHAnsi" w:hAnsiTheme="majorHAnsi"/>
          <w:i w:val="0"/>
          <w:sz w:val="28"/>
          <w:szCs w:val="28"/>
        </w:rPr>
      </w:pPr>
      <w:r w:rsidRPr="00BF040F">
        <w:rPr>
          <w:rFonts w:asciiTheme="majorHAnsi" w:hAnsiTheme="majorHAnsi"/>
          <w:i w:val="0"/>
          <w:sz w:val="28"/>
          <w:szCs w:val="28"/>
        </w:rPr>
        <w:t>Type of Project</w:t>
      </w:r>
      <w:r w:rsidR="00D65A10" w:rsidRPr="00BF040F">
        <w:rPr>
          <w:rFonts w:asciiTheme="majorHAnsi" w:hAnsiTheme="majorHAnsi"/>
          <w:i w:val="0"/>
          <w:sz w:val="28"/>
          <w:szCs w:val="28"/>
        </w:rPr>
        <w:tab/>
      </w:r>
      <w:r w:rsidR="00D65A10" w:rsidRPr="00BF040F">
        <w:rPr>
          <w:rFonts w:asciiTheme="majorHAnsi" w:hAnsiTheme="majorHAnsi"/>
          <w:i w:val="0"/>
          <w:sz w:val="28"/>
          <w:szCs w:val="28"/>
        </w:rPr>
        <w:tab/>
      </w:r>
      <w:r w:rsidRPr="00BF040F">
        <w:rPr>
          <w:rFonts w:asciiTheme="majorHAnsi" w:hAnsiTheme="majorHAnsi"/>
          <w:i w:val="0"/>
          <w:sz w:val="28"/>
          <w:szCs w:val="28"/>
        </w:rPr>
        <w:t xml:space="preserve">: Core </w:t>
      </w:r>
    </w:p>
    <w:p w:rsidR="008049B8" w:rsidRPr="00BF040F" w:rsidRDefault="008049B8" w:rsidP="00D65A10">
      <w:pPr>
        <w:pStyle w:val="Caption"/>
        <w:rPr>
          <w:rFonts w:asciiTheme="majorHAnsi" w:hAnsiTheme="majorHAnsi"/>
          <w:i w:val="0"/>
          <w:sz w:val="28"/>
          <w:szCs w:val="28"/>
        </w:rPr>
      </w:pPr>
      <w:r w:rsidRPr="00BF040F">
        <w:rPr>
          <w:rFonts w:asciiTheme="majorHAnsi" w:hAnsiTheme="majorHAnsi"/>
          <w:i w:val="0"/>
          <w:sz w:val="28"/>
          <w:szCs w:val="28"/>
        </w:rPr>
        <w:t>Size of Target Group(s)</w:t>
      </w:r>
      <w:r w:rsidR="00D65A10" w:rsidRPr="00BF040F">
        <w:rPr>
          <w:rFonts w:asciiTheme="majorHAnsi" w:hAnsiTheme="majorHAnsi"/>
          <w:i w:val="0"/>
          <w:sz w:val="28"/>
          <w:szCs w:val="28"/>
        </w:rPr>
        <w:tab/>
        <w:t>:</w:t>
      </w:r>
      <w:r w:rsidRPr="00BF040F">
        <w:rPr>
          <w:rFonts w:asciiTheme="majorHAnsi" w:hAnsiTheme="majorHAnsi"/>
          <w:i w:val="0"/>
          <w:sz w:val="28"/>
          <w:szCs w:val="28"/>
        </w:rPr>
        <w:t xml:space="preserve"> </w:t>
      </w:r>
      <w:r w:rsidR="00D65A10" w:rsidRPr="00BF040F">
        <w:rPr>
          <w:rFonts w:asciiTheme="majorHAnsi" w:hAnsiTheme="majorHAnsi"/>
          <w:i w:val="0"/>
          <w:sz w:val="28"/>
          <w:szCs w:val="28"/>
        </w:rPr>
        <w:t xml:space="preserve"> </w:t>
      </w:r>
      <w:r w:rsidR="00832755" w:rsidRPr="00BF040F">
        <w:rPr>
          <w:rFonts w:asciiTheme="majorHAnsi" w:hAnsiTheme="majorHAnsi"/>
          <w:i w:val="0"/>
          <w:sz w:val="28"/>
          <w:szCs w:val="28"/>
        </w:rPr>
        <w:t>6</w:t>
      </w:r>
      <w:r w:rsidR="00D65A10" w:rsidRPr="00BF040F">
        <w:rPr>
          <w:rFonts w:asciiTheme="majorHAnsi" w:hAnsiTheme="majorHAnsi"/>
          <w:i w:val="0"/>
          <w:sz w:val="28"/>
          <w:szCs w:val="28"/>
        </w:rPr>
        <w:t xml:space="preserve">00 </w:t>
      </w:r>
      <w:r w:rsidR="00444614" w:rsidRPr="00BF040F">
        <w:rPr>
          <w:rFonts w:asciiTheme="majorHAnsi" w:hAnsiTheme="majorHAnsi"/>
          <w:i w:val="0"/>
          <w:sz w:val="28"/>
          <w:szCs w:val="28"/>
        </w:rPr>
        <w:t>(</w:t>
      </w:r>
      <w:r w:rsidR="00832755" w:rsidRPr="00BF040F">
        <w:rPr>
          <w:rFonts w:asciiTheme="majorHAnsi" w:hAnsiTheme="majorHAnsi"/>
          <w:i w:val="0"/>
          <w:sz w:val="28"/>
          <w:szCs w:val="28"/>
        </w:rPr>
        <w:t>MSM</w:t>
      </w:r>
      <w:r w:rsidR="00444614" w:rsidRPr="00BF040F">
        <w:rPr>
          <w:rFonts w:asciiTheme="majorHAnsi" w:hAnsiTheme="majorHAnsi"/>
          <w:i w:val="0"/>
          <w:sz w:val="28"/>
          <w:szCs w:val="28"/>
        </w:rPr>
        <w:t>)</w:t>
      </w:r>
    </w:p>
    <w:p w:rsidR="008049B8" w:rsidRPr="00BF040F" w:rsidRDefault="00C84DA4" w:rsidP="00D65A10">
      <w:pPr>
        <w:pStyle w:val="Caption"/>
        <w:rPr>
          <w:rFonts w:asciiTheme="majorHAnsi" w:hAnsiTheme="majorHAnsi"/>
          <w:i w:val="0"/>
          <w:sz w:val="28"/>
          <w:szCs w:val="28"/>
        </w:rPr>
      </w:pPr>
      <w:r w:rsidRPr="00BF040F">
        <w:rPr>
          <w:rFonts w:asciiTheme="majorHAnsi" w:hAnsiTheme="majorHAnsi"/>
          <w:i w:val="0"/>
          <w:sz w:val="28"/>
          <w:szCs w:val="28"/>
        </w:rPr>
        <w:t>Sub-Groups and their Size –Kothi, Panthi, DD, Bisexual.</w:t>
      </w:r>
    </w:p>
    <w:p w:rsidR="008049B8" w:rsidRPr="00BF040F" w:rsidRDefault="008049B8" w:rsidP="00D65A10">
      <w:pPr>
        <w:pStyle w:val="Caption"/>
        <w:rPr>
          <w:rFonts w:asciiTheme="majorHAnsi" w:hAnsiTheme="majorHAnsi" w:cs="Calibri"/>
          <w:i w:val="0"/>
          <w:sz w:val="28"/>
          <w:szCs w:val="28"/>
        </w:rPr>
      </w:pPr>
      <w:r w:rsidRPr="00BF040F">
        <w:rPr>
          <w:rFonts w:asciiTheme="majorHAnsi" w:hAnsiTheme="majorHAnsi"/>
          <w:i w:val="0"/>
          <w:sz w:val="28"/>
          <w:szCs w:val="28"/>
        </w:rPr>
        <w:t xml:space="preserve">Target Area </w:t>
      </w:r>
      <w:r w:rsidR="00D65A10" w:rsidRPr="00BF040F">
        <w:rPr>
          <w:rFonts w:asciiTheme="majorHAnsi" w:hAnsiTheme="majorHAnsi"/>
          <w:i w:val="0"/>
          <w:sz w:val="28"/>
          <w:szCs w:val="28"/>
        </w:rPr>
        <w:t>:</w:t>
      </w:r>
      <w:r w:rsidR="00A85687" w:rsidRPr="00BF040F">
        <w:rPr>
          <w:rFonts w:asciiTheme="majorHAnsi" w:hAnsiTheme="majorHAnsi"/>
          <w:i w:val="0"/>
          <w:sz w:val="28"/>
          <w:szCs w:val="28"/>
        </w:rPr>
        <w:t xml:space="preserve"> Old Goa, Jareshwar Ponda, Panjim New Market, New KTC Ponda, Compal Garden, Panjim KTC, Shanti Nagar Ponda, Upper market Ponda, Curti Ponda, Old Bus Stand Ponda.</w:t>
      </w:r>
      <w:r w:rsidR="009773BE" w:rsidRPr="00BF040F">
        <w:rPr>
          <w:rFonts w:asciiTheme="majorHAnsi" w:hAnsiTheme="majorHAnsi"/>
          <w:i w:val="0"/>
          <w:sz w:val="28"/>
          <w:szCs w:val="28"/>
        </w:rPr>
        <w:t>.</w:t>
      </w:r>
    </w:p>
    <w:p w:rsidR="008049B8" w:rsidRPr="00BF040F" w:rsidRDefault="008049B8">
      <w:pPr>
        <w:rPr>
          <w:rFonts w:asciiTheme="majorHAnsi" w:hAnsiTheme="majorHAnsi" w:cs="Times New Roman"/>
          <w:color w:val="002060"/>
          <w:sz w:val="28"/>
          <w:szCs w:val="28"/>
        </w:rPr>
      </w:pPr>
    </w:p>
    <w:p w:rsidR="008049B8" w:rsidRPr="00BF040F" w:rsidRDefault="008049B8">
      <w:pPr>
        <w:rPr>
          <w:rFonts w:asciiTheme="majorHAnsi" w:hAnsiTheme="majorHAnsi" w:cs="Times New Roman"/>
          <w:color w:val="002060"/>
          <w:sz w:val="28"/>
          <w:szCs w:val="28"/>
        </w:rPr>
      </w:pPr>
    </w:p>
    <w:p w:rsidR="008049B8" w:rsidRPr="00BF040F" w:rsidRDefault="008049B8" w:rsidP="004D23C9">
      <w:pPr>
        <w:pStyle w:val="Heading2"/>
        <w:rPr>
          <w:rFonts w:asciiTheme="majorHAnsi" w:hAnsiTheme="majorHAnsi"/>
          <w:szCs w:val="28"/>
        </w:rPr>
      </w:pPr>
      <w:r w:rsidRPr="00BF040F">
        <w:rPr>
          <w:rFonts w:asciiTheme="majorHAnsi" w:hAnsiTheme="majorHAnsi"/>
          <w:szCs w:val="28"/>
        </w:rPr>
        <w:t xml:space="preserve">Key Findings and recommendations on Various Project Components </w:t>
      </w:r>
    </w:p>
    <w:p w:rsidR="008049B8" w:rsidRPr="00BF040F" w:rsidRDefault="008049B8" w:rsidP="004D23C9">
      <w:pPr>
        <w:pStyle w:val="Heading2"/>
        <w:rPr>
          <w:rFonts w:asciiTheme="majorHAnsi" w:hAnsiTheme="majorHAnsi"/>
          <w:szCs w:val="28"/>
        </w:rPr>
      </w:pPr>
      <w:r w:rsidRPr="00BF040F">
        <w:rPr>
          <w:rFonts w:asciiTheme="majorHAnsi" w:hAnsiTheme="majorHAnsi"/>
          <w:szCs w:val="28"/>
        </w:rPr>
        <w:t xml:space="preserve">I. Organizational support to the programme </w:t>
      </w:r>
    </w:p>
    <w:p w:rsidR="008049B8" w:rsidRPr="00BF040F" w:rsidRDefault="008049B8">
      <w:pPr>
        <w:rPr>
          <w:rFonts w:asciiTheme="majorHAnsi" w:hAnsiTheme="majorHAnsi" w:cs="Times New Roman"/>
          <w:i/>
          <w:color w:val="auto"/>
          <w:sz w:val="28"/>
          <w:szCs w:val="28"/>
        </w:rPr>
      </w:pPr>
      <w:r w:rsidRPr="00BF040F">
        <w:rPr>
          <w:rFonts w:asciiTheme="majorHAnsi" w:hAnsiTheme="majorHAnsi" w:cs="Times New Roman"/>
          <w:i/>
          <w:color w:val="auto"/>
          <w:sz w:val="28"/>
          <w:szCs w:val="28"/>
        </w:rPr>
        <w:t xml:space="preserve">Interaction with key office bearers, 2-3, of the implementing NGO/CBO to see their vision about the project, support to the community, initiation of advocacy activities, monitoring the project etc… </w:t>
      </w:r>
    </w:p>
    <w:p w:rsidR="00FB2B8B" w:rsidRPr="00BF040F" w:rsidRDefault="00FB2B8B">
      <w:pPr>
        <w:jc w:val="both"/>
        <w:rPr>
          <w:rFonts w:asciiTheme="majorHAnsi" w:hAnsiTheme="majorHAnsi" w:cs="Calibri"/>
          <w:color w:val="auto"/>
          <w:sz w:val="28"/>
          <w:szCs w:val="28"/>
        </w:rPr>
      </w:pPr>
    </w:p>
    <w:p w:rsidR="008049B8" w:rsidRPr="00BF040F" w:rsidRDefault="008049B8" w:rsidP="004D23C9">
      <w:pPr>
        <w:spacing w:line="360" w:lineRule="auto"/>
        <w:jc w:val="both"/>
        <w:rPr>
          <w:rFonts w:asciiTheme="majorHAnsi" w:hAnsiTheme="majorHAnsi" w:cs="Calibri"/>
          <w:sz w:val="28"/>
          <w:szCs w:val="28"/>
        </w:rPr>
      </w:pPr>
      <w:r w:rsidRPr="00BF040F">
        <w:rPr>
          <w:rFonts w:asciiTheme="majorHAnsi" w:hAnsiTheme="majorHAnsi" w:cs="Calibri"/>
          <w:sz w:val="28"/>
          <w:szCs w:val="28"/>
        </w:rPr>
        <w:t xml:space="preserve">We have interacted with the </w:t>
      </w:r>
      <w:r w:rsidR="00C1352A" w:rsidRPr="00BF040F">
        <w:rPr>
          <w:rFonts w:asciiTheme="majorHAnsi" w:hAnsiTheme="majorHAnsi" w:cs="Calibri"/>
          <w:sz w:val="28"/>
          <w:szCs w:val="28"/>
        </w:rPr>
        <w:t xml:space="preserve">Programme Manager, Counselor and </w:t>
      </w:r>
      <w:r w:rsidR="00B112F3" w:rsidRPr="00BF040F">
        <w:rPr>
          <w:rFonts w:asciiTheme="majorHAnsi" w:hAnsiTheme="majorHAnsi" w:cs="Calibri"/>
          <w:sz w:val="28"/>
          <w:szCs w:val="28"/>
        </w:rPr>
        <w:t>3</w:t>
      </w:r>
      <w:r w:rsidR="00C1352A" w:rsidRPr="00BF040F">
        <w:rPr>
          <w:rFonts w:asciiTheme="majorHAnsi" w:hAnsiTheme="majorHAnsi" w:cs="Calibri"/>
          <w:sz w:val="28"/>
          <w:szCs w:val="28"/>
        </w:rPr>
        <w:t xml:space="preserve"> </w:t>
      </w:r>
      <w:r w:rsidR="004D23C9" w:rsidRPr="00BF040F">
        <w:rPr>
          <w:rFonts w:asciiTheme="majorHAnsi" w:hAnsiTheme="majorHAnsi" w:cs="Calibri"/>
          <w:sz w:val="28"/>
          <w:szCs w:val="28"/>
        </w:rPr>
        <w:t>ORW</w:t>
      </w:r>
      <w:r w:rsidR="00484126" w:rsidRPr="00BF040F">
        <w:rPr>
          <w:rFonts w:asciiTheme="majorHAnsi" w:hAnsiTheme="majorHAnsi" w:cs="Calibri"/>
          <w:sz w:val="28"/>
          <w:szCs w:val="28"/>
        </w:rPr>
        <w:t>s</w:t>
      </w:r>
      <w:r w:rsidR="004D23C9" w:rsidRPr="00BF040F">
        <w:rPr>
          <w:rFonts w:asciiTheme="majorHAnsi" w:hAnsiTheme="majorHAnsi" w:cs="Calibri"/>
          <w:sz w:val="28"/>
          <w:szCs w:val="28"/>
        </w:rPr>
        <w:t>. P</w:t>
      </w:r>
      <w:r w:rsidR="00C1352A" w:rsidRPr="00BF040F">
        <w:rPr>
          <w:rFonts w:asciiTheme="majorHAnsi" w:hAnsiTheme="majorHAnsi" w:cs="Calibri"/>
          <w:sz w:val="28"/>
          <w:szCs w:val="28"/>
        </w:rPr>
        <w:t>roject</w:t>
      </w:r>
      <w:r w:rsidRPr="00BF040F">
        <w:rPr>
          <w:rFonts w:asciiTheme="majorHAnsi" w:hAnsiTheme="majorHAnsi" w:cs="Calibri"/>
          <w:sz w:val="28"/>
          <w:szCs w:val="28"/>
        </w:rPr>
        <w:t xml:space="preserve"> Manager </w:t>
      </w:r>
      <w:r w:rsidR="00C1352A" w:rsidRPr="00BF040F">
        <w:rPr>
          <w:rFonts w:asciiTheme="majorHAnsi" w:hAnsiTheme="majorHAnsi" w:cs="Calibri"/>
          <w:sz w:val="28"/>
          <w:szCs w:val="28"/>
        </w:rPr>
        <w:t>is</w:t>
      </w:r>
      <w:r w:rsidRPr="00BF040F">
        <w:rPr>
          <w:rFonts w:asciiTheme="majorHAnsi" w:hAnsiTheme="majorHAnsi" w:cs="Calibri"/>
          <w:sz w:val="28"/>
          <w:szCs w:val="28"/>
        </w:rPr>
        <w:t xml:space="preserve"> monitoring whole project activities on day to day basis. </w:t>
      </w:r>
      <w:r w:rsidR="0034244A" w:rsidRPr="00BF040F">
        <w:rPr>
          <w:rFonts w:asciiTheme="majorHAnsi" w:hAnsiTheme="majorHAnsi" w:cs="Calibri"/>
          <w:sz w:val="28"/>
          <w:szCs w:val="28"/>
        </w:rPr>
        <w:t>Project Manager is well qualified and providing the field supervision to the ORWs</w:t>
      </w:r>
      <w:r w:rsidR="00C1352A" w:rsidRPr="00BF040F">
        <w:rPr>
          <w:rFonts w:asciiTheme="majorHAnsi" w:hAnsiTheme="majorHAnsi" w:cs="Calibri"/>
          <w:sz w:val="28"/>
          <w:szCs w:val="28"/>
        </w:rPr>
        <w:t xml:space="preserve"> and Counselor</w:t>
      </w:r>
      <w:r w:rsidR="0034244A" w:rsidRPr="00BF040F">
        <w:rPr>
          <w:rFonts w:asciiTheme="majorHAnsi" w:hAnsiTheme="majorHAnsi" w:cs="Calibri"/>
          <w:sz w:val="28"/>
          <w:szCs w:val="28"/>
        </w:rPr>
        <w:t xml:space="preserve">. </w:t>
      </w:r>
      <w:r w:rsidR="004D23C9" w:rsidRPr="00BF040F">
        <w:rPr>
          <w:rFonts w:asciiTheme="majorHAnsi" w:hAnsiTheme="majorHAnsi" w:cs="Calibri"/>
          <w:sz w:val="28"/>
          <w:szCs w:val="28"/>
        </w:rPr>
        <w:t xml:space="preserve">All TI staffs </w:t>
      </w:r>
      <w:r w:rsidR="0014771C" w:rsidRPr="00BF040F">
        <w:rPr>
          <w:rFonts w:asciiTheme="majorHAnsi" w:hAnsiTheme="majorHAnsi" w:cs="Calibri"/>
          <w:sz w:val="28"/>
          <w:szCs w:val="28"/>
        </w:rPr>
        <w:t>are</w:t>
      </w:r>
      <w:r w:rsidR="00C1352A" w:rsidRPr="00BF040F">
        <w:rPr>
          <w:rFonts w:asciiTheme="majorHAnsi" w:hAnsiTheme="majorHAnsi" w:cs="Calibri"/>
          <w:sz w:val="28"/>
          <w:szCs w:val="28"/>
        </w:rPr>
        <w:t xml:space="preserve"> given appointment letters and job profiles and are</w:t>
      </w:r>
      <w:r w:rsidR="004D23C9" w:rsidRPr="00BF040F">
        <w:rPr>
          <w:rFonts w:asciiTheme="majorHAnsi" w:hAnsiTheme="majorHAnsi" w:cs="Calibri"/>
          <w:sz w:val="28"/>
          <w:szCs w:val="28"/>
        </w:rPr>
        <w:t xml:space="preserve"> wo</w:t>
      </w:r>
      <w:r w:rsidR="00C1352A" w:rsidRPr="00BF040F">
        <w:rPr>
          <w:rFonts w:asciiTheme="majorHAnsi" w:hAnsiTheme="majorHAnsi" w:cs="Calibri"/>
          <w:sz w:val="28"/>
          <w:szCs w:val="28"/>
        </w:rPr>
        <w:t>rking towards the program needs.</w:t>
      </w:r>
      <w:r w:rsidR="004D23C9" w:rsidRPr="00BF040F">
        <w:rPr>
          <w:rFonts w:asciiTheme="majorHAnsi" w:hAnsiTheme="majorHAnsi" w:cs="Calibri"/>
          <w:sz w:val="28"/>
          <w:szCs w:val="28"/>
        </w:rPr>
        <w:t xml:space="preserve"> </w:t>
      </w:r>
      <w:r w:rsidR="00C1352A" w:rsidRPr="00BF040F">
        <w:rPr>
          <w:rFonts w:asciiTheme="majorHAnsi" w:hAnsiTheme="majorHAnsi" w:cs="Calibri"/>
          <w:sz w:val="28"/>
          <w:szCs w:val="28"/>
        </w:rPr>
        <w:t>T</w:t>
      </w:r>
      <w:r w:rsidR="004D23C9" w:rsidRPr="00BF040F">
        <w:rPr>
          <w:rFonts w:asciiTheme="majorHAnsi" w:hAnsiTheme="majorHAnsi" w:cs="Calibri"/>
          <w:sz w:val="28"/>
          <w:szCs w:val="28"/>
        </w:rPr>
        <w:t xml:space="preserve">hey have also </w:t>
      </w:r>
      <w:r w:rsidR="004D23C9" w:rsidRPr="00BF040F">
        <w:rPr>
          <w:rFonts w:asciiTheme="majorHAnsi" w:hAnsiTheme="majorHAnsi" w:cs="Calibri"/>
          <w:sz w:val="28"/>
          <w:szCs w:val="28"/>
        </w:rPr>
        <w:lastRenderedPageBreak/>
        <w:t>conducted Advocacy meetings and given their support at the time of crisis</w:t>
      </w:r>
      <w:r w:rsidR="0056545E" w:rsidRPr="00BF040F">
        <w:rPr>
          <w:rFonts w:asciiTheme="majorHAnsi" w:hAnsiTheme="majorHAnsi" w:cs="Calibri"/>
          <w:sz w:val="28"/>
          <w:szCs w:val="28"/>
        </w:rPr>
        <w:t>, most of the crisis within the partners of KP are been resolved by the Project Staffs.</w:t>
      </w:r>
      <w:r w:rsidR="004D23C9" w:rsidRPr="00BF040F">
        <w:rPr>
          <w:rFonts w:asciiTheme="majorHAnsi" w:hAnsiTheme="majorHAnsi" w:cs="Calibri"/>
          <w:sz w:val="28"/>
          <w:szCs w:val="28"/>
        </w:rPr>
        <w:t xml:space="preserve"> </w:t>
      </w:r>
      <w:r w:rsidR="00C1352A" w:rsidRPr="00BF040F">
        <w:rPr>
          <w:rFonts w:asciiTheme="majorHAnsi" w:hAnsiTheme="majorHAnsi" w:cs="Calibri"/>
          <w:sz w:val="28"/>
          <w:szCs w:val="28"/>
        </w:rPr>
        <w:t>I</w:t>
      </w:r>
      <w:r w:rsidR="004D23C9" w:rsidRPr="00BF040F">
        <w:rPr>
          <w:rFonts w:asciiTheme="majorHAnsi" w:hAnsiTheme="majorHAnsi" w:cs="Calibri"/>
          <w:sz w:val="28"/>
          <w:szCs w:val="28"/>
        </w:rPr>
        <w:t>t is found that the staffs are empowered.</w:t>
      </w:r>
      <w:r w:rsidRPr="00BF040F">
        <w:rPr>
          <w:rFonts w:asciiTheme="majorHAnsi" w:hAnsiTheme="majorHAnsi" w:cs="Calibri"/>
          <w:sz w:val="28"/>
          <w:szCs w:val="28"/>
        </w:rPr>
        <w:t xml:space="preserve"> </w:t>
      </w:r>
    </w:p>
    <w:p w:rsidR="00D3441B" w:rsidRPr="00BF040F" w:rsidRDefault="00D3441B" w:rsidP="004D23C9">
      <w:pPr>
        <w:spacing w:line="360" w:lineRule="auto"/>
        <w:jc w:val="both"/>
        <w:rPr>
          <w:rFonts w:asciiTheme="majorHAnsi" w:hAnsiTheme="majorHAnsi" w:cs="Calibri"/>
          <w:sz w:val="28"/>
          <w:szCs w:val="28"/>
        </w:rPr>
      </w:pPr>
    </w:p>
    <w:p w:rsidR="00D3441B" w:rsidRPr="00BF040F" w:rsidRDefault="00D3441B" w:rsidP="004D23C9">
      <w:pPr>
        <w:spacing w:line="360" w:lineRule="auto"/>
        <w:jc w:val="both"/>
        <w:rPr>
          <w:rFonts w:asciiTheme="majorHAnsi" w:hAnsiTheme="majorHAnsi" w:cs="Calibri"/>
          <w:sz w:val="28"/>
          <w:szCs w:val="28"/>
        </w:rPr>
      </w:pPr>
      <w:r w:rsidRPr="00BF040F">
        <w:rPr>
          <w:rFonts w:asciiTheme="majorHAnsi" w:hAnsiTheme="majorHAnsi" w:cs="Calibri"/>
          <w:sz w:val="28"/>
          <w:szCs w:val="28"/>
        </w:rPr>
        <w:t xml:space="preserve">Counselor is since past </w:t>
      </w:r>
      <w:r w:rsidR="00C84DA4" w:rsidRPr="00BF040F">
        <w:rPr>
          <w:rFonts w:asciiTheme="majorHAnsi" w:hAnsiTheme="majorHAnsi" w:cs="Calibri"/>
          <w:sz w:val="28"/>
          <w:szCs w:val="28"/>
        </w:rPr>
        <w:t>9 months and Project Manager has</w:t>
      </w:r>
      <w:r w:rsidRPr="00BF040F">
        <w:rPr>
          <w:rFonts w:asciiTheme="majorHAnsi" w:hAnsiTheme="majorHAnsi" w:cs="Calibri"/>
          <w:sz w:val="28"/>
          <w:szCs w:val="28"/>
        </w:rPr>
        <w:t xml:space="preserve"> completed 4 years in the project, on interaction it is noticed that the both are very well versed with the program indicators and very much involved in the project. </w:t>
      </w:r>
    </w:p>
    <w:p w:rsidR="0014771C" w:rsidRPr="00BF040F" w:rsidRDefault="0014771C">
      <w:pPr>
        <w:rPr>
          <w:rFonts w:asciiTheme="majorHAnsi" w:hAnsiTheme="majorHAnsi"/>
          <w:b/>
          <w:bCs/>
          <w:sz w:val="28"/>
          <w:szCs w:val="28"/>
        </w:rPr>
      </w:pPr>
    </w:p>
    <w:p w:rsidR="008049B8" w:rsidRPr="00BF040F" w:rsidRDefault="008049B8">
      <w:pPr>
        <w:rPr>
          <w:rFonts w:asciiTheme="majorHAnsi" w:hAnsiTheme="majorHAnsi"/>
          <w:b/>
          <w:bCs/>
          <w:sz w:val="28"/>
          <w:szCs w:val="28"/>
        </w:rPr>
      </w:pPr>
      <w:r w:rsidRPr="00BF040F">
        <w:rPr>
          <w:rFonts w:asciiTheme="majorHAnsi" w:hAnsiTheme="majorHAnsi"/>
          <w:b/>
          <w:bCs/>
          <w:sz w:val="28"/>
          <w:szCs w:val="28"/>
        </w:rPr>
        <w:t xml:space="preserve">II. Organizational Capacity </w:t>
      </w:r>
    </w:p>
    <w:p w:rsidR="008049B8" w:rsidRPr="00BF040F" w:rsidRDefault="000864EB">
      <w:pPr>
        <w:numPr>
          <w:ilvl w:val="0"/>
          <w:numId w:val="2"/>
        </w:numPr>
        <w:rPr>
          <w:rFonts w:asciiTheme="majorHAnsi" w:hAnsiTheme="majorHAnsi"/>
          <w:sz w:val="28"/>
          <w:szCs w:val="28"/>
        </w:rPr>
      </w:pPr>
      <w:r w:rsidRPr="00BF040F">
        <w:rPr>
          <w:rFonts w:asciiTheme="majorHAnsi" w:hAnsiTheme="majorHAnsi"/>
          <w:sz w:val="28"/>
          <w:szCs w:val="28"/>
        </w:rPr>
        <w:t>Human Resource, staffs, governing board, Peer Educators are in place, capacity building and the support by the Governing board is satisfactory.</w:t>
      </w:r>
    </w:p>
    <w:p w:rsidR="008049B8" w:rsidRPr="00BF040F" w:rsidRDefault="008049B8">
      <w:pPr>
        <w:rPr>
          <w:rFonts w:asciiTheme="majorHAnsi" w:hAnsiTheme="majorHAnsi"/>
          <w:sz w:val="28"/>
          <w:szCs w:val="28"/>
        </w:rPr>
      </w:pPr>
    </w:p>
    <w:p w:rsidR="008049B8" w:rsidRPr="00BF040F" w:rsidRDefault="008049B8">
      <w:pPr>
        <w:rPr>
          <w:rFonts w:asciiTheme="majorHAnsi" w:hAnsiTheme="majorHAnsi"/>
          <w:sz w:val="28"/>
          <w:szCs w:val="28"/>
        </w:rPr>
      </w:pPr>
    </w:p>
    <w:p w:rsidR="008049B8" w:rsidRPr="00BF040F" w:rsidRDefault="008049B8">
      <w:pPr>
        <w:rPr>
          <w:rFonts w:asciiTheme="majorHAnsi" w:hAnsiTheme="majorHAnsi" w:cs="Calibri"/>
          <w:sz w:val="28"/>
          <w:szCs w:val="28"/>
        </w:rPr>
      </w:pPr>
      <w:r w:rsidRPr="00BF040F">
        <w:rPr>
          <w:rFonts w:asciiTheme="majorHAnsi" w:hAnsiTheme="majorHAnsi" w:cs="Calibri"/>
          <w:sz w:val="28"/>
          <w:szCs w:val="28"/>
        </w:rPr>
        <w:t>At the project level following staff structure is functioning as per the TI Requirements &amp; Guidelines</w:t>
      </w:r>
    </w:p>
    <w:p w:rsidR="008049B8" w:rsidRPr="00BF040F" w:rsidRDefault="008049B8">
      <w:pPr>
        <w:numPr>
          <w:ilvl w:val="0"/>
          <w:numId w:val="4"/>
        </w:numPr>
        <w:rPr>
          <w:rFonts w:asciiTheme="majorHAnsi" w:hAnsiTheme="majorHAnsi" w:cs="Calibri"/>
          <w:sz w:val="28"/>
          <w:szCs w:val="28"/>
        </w:rPr>
      </w:pPr>
      <w:r w:rsidRPr="00BF040F">
        <w:rPr>
          <w:rFonts w:asciiTheme="majorHAnsi" w:hAnsiTheme="majorHAnsi" w:cs="Calibri"/>
          <w:sz w:val="28"/>
          <w:szCs w:val="28"/>
        </w:rPr>
        <w:t xml:space="preserve">Project Director </w:t>
      </w:r>
    </w:p>
    <w:p w:rsidR="008049B8" w:rsidRPr="00BF040F" w:rsidRDefault="008049B8">
      <w:pPr>
        <w:numPr>
          <w:ilvl w:val="0"/>
          <w:numId w:val="4"/>
        </w:numPr>
        <w:rPr>
          <w:rFonts w:asciiTheme="majorHAnsi" w:hAnsiTheme="majorHAnsi" w:cs="Calibri"/>
          <w:sz w:val="28"/>
          <w:szCs w:val="28"/>
        </w:rPr>
      </w:pPr>
      <w:r w:rsidRPr="00BF040F">
        <w:rPr>
          <w:rFonts w:asciiTheme="majorHAnsi" w:hAnsiTheme="majorHAnsi" w:cs="Calibri"/>
          <w:sz w:val="28"/>
          <w:szCs w:val="28"/>
        </w:rPr>
        <w:t xml:space="preserve">Project Manager </w:t>
      </w:r>
    </w:p>
    <w:p w:rsidR="008049B8" w:rsidRPr="00BF040F" w:rsidRDefault="008049B8">
      <w:pPr>
        <w:numPr>
          <w:ilvl w:val="0"/>
          <w:numId w:val="4"/>
        </w:numPr>
        <w:rPr>
          <w:rFonts w:asciiTheme="majorHAnsi" w:hAnsiTheme="majorHAnsi" w:cs="Calibri"/>
          <w:sz w:val="28"/>
          <w:szCs w:val="28"/>
        </w:rPr>
      </w:pPr>
      <w:r w:rsidRPr="00BF040F">
        <w:rPr>
          <w:rFonts w:asciiTheme="majorHAnsi" w:hAnsiTheme="majorHAnsi" w:cs="Calibri"/>
          <w:sz w:val="28"/>
          <w:szCs w:val="28"/>
        </w:rPr>
        <w:t xml:space="preserve"> Counselor </w:t>
      </w:r>
    </w:p>
    <w:p w:rsidR="008049B8" w:rsidRPr="00BF040F" w:rsidRDefault="008049B8">
      <w:pPr>
        <w:numPr>
          <w:ilvl w:val="0"/>
          <w:numId w:val="4"/>
        </w:numPr>
        <w:rPr>
          <w:rFonts w:asciiTheme="majorHAnsi" w:hAnsiTheme="majorHAnsi" w:cs="Calibri"/>
          <w:sz w:val="28"/>
          <w:szCs w:val="28"/>
        </w:rPr>
      </w:pPr>
      <w:r w:rsidRPr="00BF040F">
        <w:rPr>
          <w:rFonts w:asciiTheme="majorHAnsi" w:hAnsiTheme="majorHAnsi" w:cs="Calibri"/>
          <w:sz w:val="28"/>
          <w:szCs w:val="28"/>
        </w:rPr>
        <w:t>Accountant</w:t>
      </w:r>
      <w:r w:rsidR="0014771C" w:rsidRPr="00BF040F">
        <w:rPr>
          <w:rFonts w:asciiTheme="majorHAnsi" w:hAnsiTheme="majorHAnsi" w:cs="Calibri"/>
          <w:sz w:val="28"/>
          <w:szCs w:val="28"/>
        </w:rPr>
        <w:t xml:space="preserve"> cum M&amp;E</w:t>
      </w:r>
    </w:p>
    <w:p w:rsidR="008049B8" w:rsidRPr="00BF040F" w:rsidRDefault="000864EB">
      <w:pPr>
        <w:numPr>
          <w:ilvl w:val="0"/>
          <w:numId w:val="4"/>
        </w:numPr>
        <w:rPr>
          <w:rFonts w:asciiTheme="majorHAnsi" w:hAnsiTheme="majorHAnsi" w:cs="Calibri"/>
          <w:sz w:val="28"/>
          <w:szCs w:val="28"/>
        </w:rPr>
      </w:pPr>
      <w:r w:rsidRPr="00BF040F">
        <w:rPr>
          <w:rFonts w:asciiTheme="majorHAnsi" w:hAnsiTheme="majorHAnsi" w:cs="Calibri"/>
          <w:sz w:val="28"/>
          <w:szCs w:val="28"/>
        </w:rPr>
        <w:t xml:space="preserve">Out reach worker </w:t>
      </w:r>
      <w:r w:rsidR="00B112F3" w:rsidRPr="00BF040F">
        <w:rPr>
          <w:rFonts w:asciiTheme="majorHAnsi" w:hAnsiTheme="majorHAnsi" w:cs="Calibri"/>
          <w:sz w:val="28"/>
          <w:szCs w:val="28"/>
        </w:rPr>
        <w:t>3</w:t>
      </w:r>
      <w:r w:rsidR="008049B8" w:rsidRPr="00BF040F">
        <w:rPr>
          <w:rFonts w:asciiTheme="majorHAnsi" w:hAnsiTheme="majorHAnsi" w:cs="Calibri"/>
          <w:sz w:val="28"/>
          <w:szCs w:val="28"/>
        </w:rPr>
        <w:t xml:space="preserve"> and</w:t>
      </w:r>
    </w:p>
    <w:p w:rsidR="008049B8" w:rsidRPr="00BF040F" w:rsidRDefault="008049B8">
      <w:pPr>
        <w:numPr>
          <w:ilvl w:val="0"/>
          <w:numId w:val="4"/>
        </w:numPr>
        <w:rPr>
          <w:rFonts w:asciiTheme="majorHAnsi" w:hAnsiTheme="majorHAnsi" w:cs="Calibri"/>
          <w:sz w:val="28"/>
          <w:szCs w:val="28"/>
        </w:rPr>
      </w:pPr>
      <w:r w:rsidRPr="00BF040F">
        <w:rPr>
          <w:rFonts w:asciiTheme="majorHAnsi" w:hAnsiTheme="majorHAnsi" w:cs="Calibri"/>
          <w:sz w:val="28"/>
          <w:szCs w:val="28"/>
        </w:rPr>
        <w:t>P</w:t>
      </w:r>
      <w:r w:rsidR="000864EB" w:rsidRPr="00BF040F">
        <w:rPr>
          <w:rFonts w:asciiTheme="majorHAnsi" w:hAnsiTheme="majorHAnsi" w:cs="Calibri"/>
          <w:sz w:val="28"/>
          <w:szCs w:val="28"/>
        </w:rPr>
        <w:t xml:space="preserve">eer Educators : </w:t>
      </w:r>
      <w:r w:rsidR="00B112F3" w:rsidRPr="00BF040F">
        <w:rPr>
          <w:rFonts w:asciiTheme="majorHAnsi" w:hAnsiTheme="majorHAnsi" w:cs="Calibri"/>
          <w:sz w:val="28"/>
          <w:szCs w:val="28"/>
        </w:rPr>
        <w:t>10</w:t>
      </w:r>
    </w:p>
    <w:p w:rsidR="000864EB" w:rsidRPr="00BF040F" w:rsidRDefault="000864EB">
      <w:pPr>
        <w:rPr>
          <w:rFonts w:asciiTheme="majorHAnsi" w:hAnsiTheme="majorHAnsi" w:cs="Calibri"/>
          <w:sz w:val="28"/>
          <w:szCs w:val="28"/>
        </w:rPr>
      </w:pPr>
    </w:p>
    <w:p w:rsidR="0014771C" w:rsidRPr="00BF040F" w:rsidRDefault="001A60B9" w:rsidP="000864EB">
      <w:pPr>
        <w:jc w:val="both"/>
        <w:rPr>
          <w:rFonts w:asciiTheme="majorHAnsi" w:hAnsiTheme="majorHAnsi" w:cs="Calibri"/>
          <w:sz w:val="28"/>
          <w:szCs w:val="28"/>
        </w:rPr>
      </w:pPr>
      <w:r w:rsidRPr="00BF040F">
        <w:rPr>
          <w:rFonts w:asciiTheme="majorHAnsi" w:hAnsiTheme="majorHAnsi" w:cs="Calibri"/>
          <w:sz w:val="28"/>
          <w:szCs w:val="28"/>
        </w:rPr>
        <w:t xml:space="preserve">Three </w:t>
      </w:r>
      <w:r w:rsidR="0014771C" w:rsidRPr="00BF040F">
        <w:rPr>
          <w:rFonts w:asciiTheme="majorHAnsi" w:hAnsiTheme="majorHAnsi" w:cs="Calibri"/>
          <w:sz w:val="28"/>
          <w:szCs w:val="28"/>
        </w:rPr>
        <w:t xml:space="preserve">ORW and </w:t>
      </w:r>
      <w:r w:rsidRPr="00BF040F">
        <w:rPr>
          <w:rFonts w:asciiTheme="majorHAnsi" w:hAnsiTheme="majorHAnsi" w:cs="Calibri"/>
          <w:sz w:val="28"/>
          <w:szCs w:val="28"/>
        </w:rPr>
        <w:t xml:space="preserve">Counselor are </w:t>
      </w:r>
      <w:r w:rsidR="0014771C" w:rsidRPr="00BF040F">
        <w:rPr>
          <w:rFonts w:asciiTheme="majorHAnsi" w:hAnsiTheme="majorHAnsi" w:cs="Calibri"/>
          <w:sz w:val="28"/>
          <w:szCs w:val="28"/>
        </w:rPr>
        <w:t xml:space="preserve">working from last </w:t>
      </w:r>
      <w:r w:rsidRPr="00BF040F">
        <w:rPr>
          <w:rFonts w:asciiTheme="majorHAnsi" w:hAnsiTheme="majorHAnsi" w:cs="Calibri"/>
          <w:sz w:val="28"/>
          <w:szCs w:val="28"/>
        </w:rPr>
        <w:t>9</w:t>
      </w:r>
      <w:r w:rsidR="0014771C" w:rsidRPr="00BF040F">
        <w:rPr>
          <w:rFonts w:asciiTheme="majorHAnsi" w:hAnsiTheme="majorHAnsi" w:cs="Calibri"/>
          <w:sz w:val="28"/>
          <w:szCs w:val="28"/>
        </w:rPr>
        <w:t xml:space="preserve"> months</w:t>
      </w:r>
      <w:r w:rsidR="008924FD" w:rsidRPr="00BF040F">
        <w:rPr>
          <w:rFonts w:asciiTheme="majorHAnsi" w:hAnsiTheme="majorHAnsi" w:cs="Calibri"/>
          <w:sz w:val="28"/>
          <w:szCs w:val="28"/>
        </w:rPr>
        <w:t>.</w:t>
      </w:r>
      <w:r w:rsidR="000864EB" w:rsidRPr="00BF040F">
        <w:rPr>
          <w:rFonts w:asciiTheme="majorHAnsi" w:hAnsiTheme="majorHAnsi" w:cs="Calibri"/>
          <w:sz w:val="28"/>
          <w:szCs w:val="28"/>
        </w:rPr>
        <w:t xml:space="preserve"> </w:t>
      </w:r>
      <w:r w:rsidR="008049B8" w:rsidRPr="00BF040F">
        <w:rPr>
          <w:rFonts w:asciiTheme="majorHAnsi" w:hAnsiTheme="majorHAnsi" w:cs="Calibri"/>
          <w:sz w:val="28"/>
          <w:szCs w:val="28"/>
        </w:rPr>
        <w:t>All staff members as well as peer educators are aware about their respec</w:t>
      </w:r>
      <w:r w:rsidR="008924FD" w:rsidRPr="00BF040F">
        <w:rPr>
          <w:rFonts w:asciiTheme="majorHAnsi" w:hAnsiTheme="majorHAnsi" w:cs="Calibri"/>
          <w:sz w:val="28"/>
          <w:szCs w:val="28"/>
        </w:rPr>
        <w:t>tive roles and responsibilities</w:t>
      </w:r>
      <w:r w:rsidR="008049B8" w:rsidRPr="00BF040F">
        <w:rPr>
          <w:rFonts w:asciiTheme="majorHAnsi" w:hAnsiTheme="majorHAnsi" w:cs="Calibri"/>
          <w:sz w:val="28"/>
          <w:szCs w:val="28"/>
        </w:rPr>
        <w:t xml:space="preserve">. </w:t>
      </w:r>
      <w:r w:rsidR="0014771C" w:rsidRPr="00BF040F">
        <w:rPr>
          <w:rFonts w:asciiTheme="majorHAnsi" w:hAnsiTheme="majorHAnsi" w:cs="Calibri"/>
          <w:sz w:val="28"/>
          <w:szCs w:val="28"/>
        </w:rPr>
        <w:t>All staffs are well ve</w:t>
      </w:r>
      <w:r w:rsidRPr="00BF040F">
        <w:rPr>
          <w:rFonts w:asciiTheme="majorHAnsi" w:hAnsiTheme="majorHAnsi" w:cs="Calibri"/>
          <w:sz w:val="28"/>
          <w:szCs w:val="28"/>
        </w:rPr>
        <w:t>rsed with the project goals.</w:t>
      </w:r>
    </w:p>
    <w:p w:rsidR="0014771C" w:rsidRPr="00BF040F" w:rsidRDefault="0014771C" w:rsidP="000864EB">
      <w:pPr>
        <w:jc w:val="both"/>
        <w:rPr>
          <w:rFonts w:asciiTheme="majorHAnsi" w:hAnsiTheme="majorHAnsi" w:cs="Calibri"/>
          <w:sz w:val="28"/>
          <w:szCs w:val="28"/>
        </w:rPr>
      </w:pPr>
    </w:p>
    <w:p w:rsidR="000864EB" w:rsidRPr="00BF040F" w:rsidRDefault="0014771C" w:rsidP="000864EB">
      <w:pPr>
        <w:jc w:val="both"/>
        <w:rPr>
          <w:rFonts w:asciiTheme="majorHAnsi" w:hAnsiTheme="majorHAnsi" w:cs="Calibri"/>
          <w:sz w:val="28"/>
          <w:szCs w:val="28"/>
        </w:rPr>
      </w:pPr>
      <w:r w:rsidRPr="00BF040F">
        <w:rPr>
          <w:rFonts w:asciiTheme="majorHAnsi" w:hAnsiTheme="majorHAnsi" w:cs="Calibri"/>
          <w:sz w:val="28"/>
          <w:szCs w:val="28"/>
        </w:rPr>
        <w:t xml:space="preserve">They have very good rapport in field, ICTC centre, STI clinic, PPP Doctors, Stakeholders, ART center, all are known to the staffs, a good communication system in place. </w:t>
      </w:r>
    </w:p>
    <w:p w:rsidR="008049B8" w:rsidRPr="00BF040F" w:rsidRDefault="008049B8">
      <w:pPr>
        <w:rPr>
          <w:rFonts w:asciiTheme="majorHAnsi" w:hAnsiTheme="majorHAnsi"/>
          <w:sz w:val="28"/>
          <w:szCs w:val="28"/>
        </w:rPr>
      </w:pPr>
    </w:p>
    <w:p w:rsidR="008049B8" w:rsidRPr="00BF040F" w:rsidRDefault="008049B8">
      <w:pPr>
        <w:rPr>
          <w:rFonts w:asciiTheme="majorHAnsi" w:hAnsiTheme="majorHAnsi"/>
          <w:sz w:val="28"/>
          <w:szCs w:val="28"/>
        </w:rPr>
      </w:pPr>
    </w:p>
    <w:p w:rsidR="008049B8" w:rsidRPr="00BF040F" w:rsidRDefault="008049B8">
      <w:pPr>
        <w:numPr>
          <w:ilvl w:val="0"/>
          <w:numId w:val="2"/>
        </w:numPr>
        <w:rPr>
          <w:rFonts w:asciiTheme="majorHAnsi" w:hAnsiTheme="majorHAnsi"/>
          <w:sz w:val="28"/>
          <w:szCs w:val="28"/>
        </w:rPr>
      </w:pPr>
      <w:r w:rsidRPr="00BF040F">
        <w:rPr>
          <w:rFonts w:asciiTheme="majorHAnsi" w:hAnsiTheme="majorHAnsi"/>
          <w:b/>
          <w:sz w:val="28"/>
          <w:szCs w:val="28"/>
        </w:rPr>
        <w:t>Capacity building</w:t>
      </w:r>
      <w:r w:rsidR="00444614" w:rsidRPr="00BF040F">
        <w:rPr>
          <w:rFonts w:asciiTheme="majorHAnsi" w:hAnsiTheme="majorHAnsi"/>
          <w:sz w:val="28"/>
          <w:szCs w:val="28"/>
        </w:rPr>
        <w:t>: N</w:t>
      </w:r>
      <w:r w:rsidRPr="00BF040F">
        <w:rPr>
          <w:rFonts w:asciiTheme="majorHAnsi" w:hAnsiTheme="majorHAnsi"/>
          <w:sz w:val="28"/>
          <w:szCs w:val="28"/>
        </w:rPr>
        <w:t xml:space="preserve">ature of training conducted, contents and quality of training materials used, documentation of training, impact assessment if any. </w:t>
      </w:r>
    </w:p>
    <w:p w:rsidR="008049B8" w:rsidRPr="00BF040F" w:rsidRDefault="008049B8">
      <w:pPr>
        <w:rPr>
          <w:rFonts w:asciiTheme="majorHAnsi" w:hAnsiTheme="majorHAnsi" w:cs="Calibri"/>
          <w:sz w:val="28"/>
          <w:szCs w:val="28"/>
        </w:rPr>
      </w:pPr>
      <w:r w:rsidRPr="00BF040F">
        <w:rPr>
          <w:rFonts w:asciiTheme="majorHAnsi" w:hAnsiTheme="majorHAnsi" w:cs="Calibri"/>
          <w:sz w:val="28"/>
          <w:szCs w:val="28"/>
        </w:rPr>
        <w:t xml:space="preserve">During the year following trainings were conducted and the details are as follows </w:t>
      </w:r>
    </w:p>
    <w:tbl>
      <w:tblPr>
        <w:tblW w:w="9586" w:type="dxa"/>
        <w:tblInd w:w="-5" w:type="dxa"/>
        <w:tblLayout w:type="fixed"/>
        <w:tblLook w:val="0000"/>
      </w:tblPr>
      <w:tblGrid>
        <w:gridCol w:w="2394"/>
        <w:gridCol w:w="2394"/>
        <w:gridCol w:w="2394"/>
        <w:gridCol w:w="2404"/>
      </w:tblGrid>
      <w:tr w:rsidR="008049B8" w:rsidRPr="00BF040F" w:rsidTr="001A4C62">
        <w:tc>
          <w:tcPr>
            <w:tcW w:w="2394" w:type="dxa"/>
            <w:tcBorders>
              <w:top w:val="single" w:sz="4" w:space="0" w:color="000000"/>
              <w:left w:val="single" w:sz="4" w:space="0" w:color="000000"/>
              <w:bottom w:val="single" w:sz="4" w:space="0" w:color="000000"/>
            </w:tcBorders>
            <w:shd w:val="clear" w:color="auto" w:fill="auto"/>
          </w:tcPr>
          <w:p w:rsidR="008049B8" w:rsidRPr="00BF040F" w:rsidRDefault="008049B8">
            <w:pPr>
              <w:snapToGrid w:val="0"/>
              <w:rPr>
                <w:rFonts w:asciiTheme="majorHAnsi" w:hAnsiTheme="majorHAnsi" w:cs="Calibri"/>
                <w:sz w:val="28"/>
                <w:szCs w:val="28"/>
              </w:rPr>
            </w:pPr>
            <w:r w:rsidRPr="00BF040F">
              <w:rPr>
                <w:rFonts w:asciiTheme="majorHAnsi" w:hAnsiTheme="majorHAnsi" w:cs="Calibri"/>
                <w:sz w:val="28"/>
                <w:szCs w:val="28"/>
              </w:rPr>
              <w:t>Date</w:t>
            </w:r>
          </w:p>
        </w:tc>
        <w:tc>
          <w:tcPr>
            <w:tcW w:w="2394" w:type="dxa"/>
            <w:tcBorders>
              <w:top w:val="single" w:sz="4" w:space="0" w:color="000000"/>
              <w:left w:val="single" w:sz="4" w:space="0" w:color="000000"/>
              <w:bottom w:val="single" w:sz="4" w:space="0" w:color="000000"/>
            </w:tcBorders>
            <w:shd w:val="clear" w:color="auto" w:fill="auto"/>
          </w:tcPr>
          <w:p w:rsidR="008049B8" w:rsidRPr="00BF040F" w:rsidRDefault="008049B8">
            <w:pPr>
              <w:snapToGrid w:val="0"/>
              <w:rPr>
                <w:rFonts w:asciiTheme="majorHAnsi" w:hAnsiTheme="majorHAnsi" w:cs="Calibri"/>
                <w:sz w:val="28"/>
                <w:szCs w:val="28"/>
              </w:rPr>
            </w:pPr>
            <w:r w:rsidRPr="00BF040F">
              <w:rPr>
                <w:rFonts w:asciiTheme="majorHAnsi" w:hAnsiTheme="majorHAnsi" w:cs="Calibri"/>
                <w:sz w:val="28"/>
                <w:szCs w:val="28"/>
              </w:rPr>
              <w:t>Training conducted By</w:t>
            </w:r>
          </w:p>
        </w:tc>
        <w:tc>
          <w:tcPr>
            <w:tcW w:w="2394" w:type="dxa"/>
            <w:tcBorders>
              <w:top w:val="single" w:sz="4" w:space="0" w:color="000000"/>
              <w:left w:val="single" w:sz="4" w:space="0" w:color="000000"/>
              <w:bottom w:val="single" w:sz="4" w:space="0" w:color="000000"/>
            </w:tcBorders>
            <w:shd w:val="clear" w:color="auto" w:fill="auto"/>
          </w:tcPr>
          <w:p w:rsidR="008049B8" w:rsidRPr="00BF040F" w:rsidRDefault="008049B8">
            <w:pPr>
              <w:snapToGrid w:val="0"/>
              <w:rPr>
                <w:rFonts w:asciiTheme="majorHAnsi" w:hAnsiTheme="majorHAnsi" w:cs="Calibri"/>
                <w:sz w:val="28"/>
                <w:szCs w:val="28"/>
              </w:rPr>
            </w:pPr>
            <w:r w:rsidRPr="00BF040F">
              <w:rPr>
                <w:rFonts w:asciiTheme="majorHAnsi" w:hAnsiTheme="majorHAnsi" w:cs="Calibri"/>
                <w:sz w:val="28"/>
                <w:szCs w:val="28"/>
              </w:rPr>
              <w:t>Topics covered</w:t>
            </w:r>
          </w:p>
        </w:tc>
        <w:tc>
          <w:tcPr>
            <w:tcW w:w="2404" w:type="dxa"/>
            <w:tcBorders>
              <w:top w:val="single" w:sz="4" w:space="0" w:color="000000"/>
              <w:left w:val="single" w:sz="4" w:space="0" w:color="000000"/>
              <w:bottom w:val="single" w:sz="4" w:space="0" w:color="000000"/>
              <w:right w:val="single" w:sz="4" w:space="0" w:color="000000"/>
            </w:tcBorders>
            <w:shd w:val="clear" w:color="auto" w:fill="auto"/>
          </w:tcPr>
          <w:p w:rsidR="008049B8" w:rsidRPr="00BF040F" w:rsidRDefault="008049B8">
            <w:pPr>
              <w:snapToGrid w:val="0"/>
              <w:rPr>
                <w:rFonts w:asciiTheme="majorHAnsi" w:hAnsiTheme="majorHAnsi" w:cs="Calibri"/>
                <w:sz w:val="28"/>
                <w:szCs w:val="28"/>
              </w:rPr>
            </w:pPr>
            <w:r w:rsidRPr="00BF040F">
              <w:rPr>
                <w:rFonts w:asciiTheme="majorHAnsi" w:hAnsiTheme="majorHAnsi" w:cs="Calibri"/>
                <w:sz w:val="28"/>
                <w:szCs w:val="28"/>
              </w:rPr>
              <w:t>Staff attended</w:t>
            </w:r>
          </w:p>
        </w:tc>
      </w:tr>
      <w:tr w:rsidR="008049B8" w:rsidRPr="00BF040F" w:rsidTr="001A4C62">
        <w:tc>
          <w:tcPr>
            <w:tcW w:w="2394" w:type="dxa"/>
            <w:tcBorders>
              <w:top w:val="single" w:sz="4" w:space="0" w:color="000000"/>
              <w:left w:val="single" w:sz="4" w:space="0" w:color="000000"/>
              <w:bottom w:val="single" w:sz="4" w:space="0" w:color="000000"/>
            </w:tcBorders>
            <w:shd w:val="clear" w:color="auto" w:fill="auto"/>
          </w:tcPr>
          <w:p w:rsidR="008049B8" w:rsidRPr="00BF040F" w:rsidRDefault="00D3441B">
            <w:pPr>
              <w:snapToGrid w:val="0"/>
              <w:rPr>
                <w:rFonts w:asciiTheme="majorHAnsi" w:hAnsiTheme="majorHAnsi" w:cs="Calibri"/>
                <w:sz w:val="28"/>
                <w:szCs w:val="28"/>
              </w:rPr>
            </w:pPr>
            <w:r w:rsidRPr="00BF040F">
              <w:rPr>
                <w:rFonts w:asciiTheme="majorHAnsi" w:hAnsiTheme="majorHAnsi" w:cs="Calibri"/>
                <w:sz w:val="28"/>
                <w:szCs w:val="28"/>
              </w:rPr>
              <w:lastRenderedPageBreak/>
              <w:t>02, 22, 23, 31 July 2015</w:t>
            </w:r>
          </w:p>
        </w:tc>
        <w:tc>
          <w:tcPr>
            <w:tcW w:w="2394" w:type="dxa"/>
            <w:tcBorders>
              <w:top w:val="single" w:sz="4" w:space="0" w:color="000000"/>
              <w:left w:val="single" w:sz="4" w:space="0" w:color="000000"/>
              <w:bottom w:val="single" w:sz="4" w:space="0" w:color="000000"/>
            </w:tcBorders>
            <w:shd w:val="clear" w:color="auto" w:fill="auto"/>
          </w:tcPr>
          <w:p w:rsidR="008049B8" w:rsidRPr="00BF040F" w:rsidRDefault="008049B8">
            <w:pPr>
              <w:snapToGrid w:val="0"/>
              <w:rPr>
                <w:rFonts w:asciiTheme="majorHAnsi" w:hAnsiTheme="majorHAnsi" w:cs="Calibri"/>
                <w:sz w:val="28"/>
                <w:szCs w:val="28"/>
              </w:rPr>
            </w:pPr>
            <w:r w:rsidRPr="00BF040F">
              <w:rPr>
                <w:rFonts w:asciiTheme="majorHAnsi" w:hAnsiTheme="majorHAnsi" w:cs="Calibri"/>
                <w:sz w:val="28"/>
                <w:szCs w:val="28"/>
              </w:rPr>
              <w:t>G</w:t>
            </w:r>
            <w:r w:rsidR="00D3441B" w:rsidRPr="00BF040F">
              <w:rPr>
                <w:rFonts w:asciiTheme="majorHAnsi" w:hAnsiTheme="majorHAnsi" w:cs="Calibri"/>
                <w:sz w:val="28"/>
                <w:szCs w:val="28"/>
              </w:rPr>
              <w:t>oa</w:t>
            </w:r>
            <w:r w:rsidRPr="00BF040F">
              <w:rPr>
                <w:rFonts w:asciiTheme="majorHAnsi" w:hAnsiTheme="majorHAnsi" w:cs="Calibri"/>
                <w:sz w:val="28"/>
                <w:szCs w:val="28"/>
              </w:rPr>
              <w:t>SACS</w:t>
            </w:r>
          </w:p>
        </w:tc>
        <w:tc>
          <w:tcPr>
            <w:tcW w:w="2394" w:type="dxa"/>
            <w:tcBorders>
              <w:top w:val="single" w:sz="4" w:space="0" w:color="000000"/>
              <w:left w:val="single" w:sz="4" w:space="0" w:color="000000"/>
              <w:bottom w:val="single" w:sz="4" w:space="0" w:color="000000"/>
            </w:tcBorders>
            <w:shd w:val="clear" w:color="auto" w:fill="auto"/>
          </w:tcPr>
          <w:p w:rsidR="008049B8" w:rsidRPr="00BF040F" w:rsidRDefault="00D3441B">
            <w:pPr>
              <w:snapToGrid w:val="0"/>
              <w:rPr>
                <w:rFonts w:asciiTheme="majorHAnsi" w:hAnsiTheme="majorHAnsi" w:cs="Calibri"/>
                <w:sz w:val="28"/>
                <w:szCs w:val="28"/>
              </w:rPr>
            </w:pPr>
            <w:r w:rsidRPr="00BF040F">
              <w:rPr>
                <w:rFonts w:asciiTheme="majorHAnsi" w:hAnsiTheme="majorHAnsi" w:cs="Calibri"/>
                <w:sz w:val="28"/>
                <w:szCs w:val="28"/>
              </w:rPr>
              <w:t>SIMS, Refresher ORW, Accountant</w:t>
            </w:r>
          </w:p>
        </w:tc>
        <w:tc>
          <w:tcPr>
            <w:tcW w:w="2404" w:type="dxa"/>
            <w:tcBorders>
              <w:top w:val="single" w:sz="4" w:space="0" w:color="000000"/>
              <w:left w:val="single" w:sz="4" w:space="0" w:color="000000"/>
              <w:bottom w:val="single" w:sz="4" w:space="0" w:color="000000"/>
              <w:right w:val="single" w:sz="4" w:space="0" w:color="000000"/>
            </w:tcBorders>
            <w:shd w:val="clear" w:color="auto" w:fill="auto"/>
          </w:tcPr>
          <w:p w:rsidR="008049B8" w:rsidRPr="00BF040F" w:rsidRDefault="00D3441B">
            <w:pPr>
              <w:snapToGrid w:val="0"/>
              <w:rPr>
                <w:rFonts w:asciiTheme="majorHAnsi" w:hAnsiTheme="majorHAnsi" w:cs="Calibri"/>
                <w:sz w:val="28"/>
                <w:szCs w:val="28"/>
              </w:rPr>
            </w:pPr>
            <w:r w:rsidRPr="00BF040F">
              <w:rPr>
                <w:rFonts w:asciiTheme="majorHAnsi" w:hAnsiTheme="majorHAnsi" w:cs="Calibri"/>
                <w:sz w:val="28"/>
                <w:szCs w:val="28"/>
              </w:rPr>
              <w:t>4</w:t>
            </w:r>
          </w:p>
        </w:tc>
      </w:tr>
      <w:tr w:rsidR="008049B8" w:rsidRPr="00BF040F" w:rsidTr="001A4C62">
        <w:tc>
          <w:tcPr>
            <w:tcW w:w="2394" w:type="dxa"/>
            <w:tcBorders>
              <w:top w:val="single" w:sz="4" w:space="0" w:color="000000"/>
              <w:left w:val="single" w:sz="4" w:space="0" w:color="000000"/>
              <w:bottom w:val="single" w:sz="4" w:space="0" w:color="000000"/>
            </w:tcBorders>
            <w:shd w:val="clear" w:color="auto" w:fill="auto"/>
          </w:tcPr>
          <w:p w:rsidR="008049B8" w:rsidRPr="00BF040F" w:rsidRDefault="00D3441B">
            <w:pPr>
              <w:snapToGrid w:val="0"/>
              <w:rPr>
                <w:rFonts w:asciiTheme="majorHAnsi" w:hAnsiTheme="majorHAnsi" w:cs="Calibri"/>
                <w:sz w:val="28"/>
                <w:szCs w:val="28"/>
              </w:rPr>
            </w:pPr>
            <w:r w:rsidRPr="00BF040F">
              <w:rPr>
                <w:rFonts w:asciiTheme="majorHAnsi" w:hAnsiTheme="majorHAnsi" w:cs="Calibri"/>
                <w:sz w:val="28"/>
                <w:szCs w:val="28"/>
              </w:rPr>
              <w:t>11, 17 &amp; 18 Dec 2015</w:t>
            </w:r>
          </w:p>
        </w:tc>
        <w:tc>
          <w:tcPr>
            <w:tcW w:w="2394" w:type="dxa"/>
            <w:tcBorders>
              <w:top w:val="single" w:sz="4" w:space="0" w:color="000000"/>
              <w:left w:val="single" w:sz="4" w:space="0" w:color="000000"/>
              <w:bottom w:val="single" w:sz="4" w:space="0" w:color="000000"/>
            </w:tcBorders>
            <w:shd w:val="clear" w:color="auto" w:fill="auto"/>
          </w:tcPr>
          <w:p w:rsidR="008049B8" w:rsidRPr="00BF040F" w:rsidRDefault="00516B51">
            <w:pPr>
              <w:snapToGrid w:val="0"/>
              <w:rPr>
                <w:rFonts w:asciiTheme="majorHAnsi" w:hAnsiTheme="majorHAnsi" w:cs="Calibri"/>
                <w:sz w:val="28"/>
                <w:szCs w:val="28"/>
              </w:rPr>
            </w:pPr>
            <w:r w:rsidRPr="00BF040F">
              <w:rPr>
                <w:rFonts w:asciiTheme="majorHAnsi" w:hAnsiTheme="majorHAnsi" w:cs="Calibri"/>
                <w:sz w:val="28"/>
                <w:szCs w:val="28"/>
              </w:rPr>
              <w:t>G</w:t>
            </w:r>
            <w:r w:rsidR="00D3441B" w:rsidRPr="00BF040F">
              <w:rPr>
                <w:rFonts w:asciiTheme="majorHAnsi" w:hAnsiTheme="majorHAnsi" w:cs="Calibri"/>
                <w:sz w:val="28"/>
                <w:szCs w:val="28"/>
              </w:rPr>
              <w:t>oa</w:t>
            </w:r>
            <w:r w:rsidRPr="00BF040F">
              <w:rPr>
                <w:rFonts w:asciiTheme="majorHAnsi" w:hAnsiTheme="majorHAnsi" w:cs="Calibri"/>
                <w:sz w:val="28"/>
                <w:szCs w:val="28"/>
              </w:rPr>
              <w:t>SACS</w:t>
            </w:r>
          </w:p>
        </w:tc>
        <w:tc>
          <w:tcPr>
            <w:tcW w:w="2394" w:type="dxa"/>
            <w:tcBorders>
              <w:top w:val="single" w:sz="4" w:space="0" w:color="000000"/>
              <w:left w:val="single" w:sz="4" w:space="0" w:color="000000"/>
              <w:bottom w:val="single" w:sz="4" w:space="0" w:color="000000"/>
            </w:tcBorders>
            <w:shd w:val="clear" w:color="auto" w:fill="auto"/>
          </w:tcPr>
          <w:p w:rsidR="008049B8" w:rsidRPr="00BF040F" w:rsidRDefault="00D3441B">
            <w:pPr>
              <w:snapToGrid w:val="0"/>
              <w:rPr>
                <w:rFonts w:asciiTheme="majorHAnsi" w:hAnsiTheme="majorHAnsi" w:cs="Calibri"/>
                <w:sz w:val="28"/>
                <w:szCs w:val="28"/>
              </w:rPr>
            </w:pPr>
            <w:r w:rsidRPr="00BF040F">
              <w:rPr>
                <w:rFonts w:asciiTheme="majorHAnsi" w:hAnsiTheme="majorHAnsi" w:cs="Calibri"/>
                <w:sz w:val="28"/>
                <w:szCs w:val="28"/>
              </w:rPr>
              <w:t>M&amp;E, Counseling, Risk, Refresher</w:t>
            </w:r>
          </w:p>
        </w:tc>
        <w:tc>
          <w:tcPr>
            <w:tcW w:w="2404" w:type="dxa"/>
            <w:tcBorders>
              <w:top w:val="single" w:sz="4" w:space="0" w:color="000000"/>
              <w:left w:val="single" w:sz="4" w:space="0" w:color="000000"/>
              <w:bottom w:val="single" w:sz="4" w:space="0" w:color="000000"/>
              <w:right w:val="single" w:sz="4" w:space="0" w:color="000000"/>
            </w:tcBorders>
            <w:shd w:val="clear" w:color="auto" w:fill="auto"/>
          </w:tcPr>
          <w:p w:rsidR="008049B8" w:rsidRPr="00BF040F" w:rsidRDefault="00D3441B">
            <w:pPr>
              <w:snapToGrid w:val="0"/>
              <w:rPr>
                <w:rFonts w:asciiTheme="majorHAnsi" w:hAnsiTheme="majorHAnsi" w:cs="Calibri"/>
                <w:sz w:val="28"/>
                <w:szCs w:val="28"/>
              </w:rPr>
            </w:pPr>
            <w:r w:rsidRPr="00BF040F">
              <w:rPr>
                <w:rFonts w:asciiTheme="majorHAnsi" w:hAnsiTheme="majorHAnsi" w:cs="Calibri"/>
                <w:sz w:val="28"/>
                <w:szCs w:val="28"/>
              </w:rPr>
              <w:t>2</w:t>
            </w:r>
          </w:p>
        </w:tc>
      </w:tr>
      <w:tr w:rsidR="00D3441B" w:rsidRPr="00BF040F" w:rsidTr="001A4C62">
        <w:tc>
          <w:tcPr>
            <w:tcW w:w="2394" w:type="dxa"/>
            <w:tcBorders>
              <w:top w:val="single" w:sz="4" w:space="0" w:color="000000"/>
              <w:left w:val="single" w:sz="4" w:space="0" w:color="000000"/>
              <w:bottom w:val="single" w:sz="4" w:space="0" w:color="000000"/>
            </w:tcBorders>
            <w:shd w:val="clear" w:color="auto" w:fill="auto"/>
          </w:tcPr>
          <w:p w:rsidR="00D3441B" w:rsidRPr="00BF040F" w:rsidRDefault="00D3441B">
            <w:pPr>
              <w:snapToGrid w:val="0"/>
              <w:rPr>
                <w:rFonts w:asciiTheme="majorHAnsi" w:hAnsiTheme="majorHAnsi" w:cs="Calibri"/>
                <w:sz w:val="28"/>
                <w:szCs w:val="28"/>
              </w:rPr>
            </w:pPr>
            <w:r w:rsidRPr="00BF040F">
              <w:rPr>
                <w:rFonts w:asciiTheme="majorHAnsi" w:hAnsiTheme="majorHAnsi" w:cs="Calibri"/>
                <w:sz w:val="28"/>
                <w:szCs w:val="28"/>
              </w:rPr>
              <w:t>22 jan 2016</w:t>
            </w:r>
          </w:p>
        </w:tc>
        <w:tc>
          <w:tcPr>
            <w:tcW w:w="2394" w:type="dxa"/>
            <w:tcBorders>
              <w:top w:val="single" w:sz="4" w:space="0" w:color="000000"/>
              <w:left w:val="single" w:sz="4" w:space="0" w:color="000000"/>
              <w:bottom w:val="single" w:sz="4" w:space="0" w:color="000000"/>
            </w:tcBorders>
            <w:shd w:val="clear" w:color="auto" w:fill="auto"/>
          </w:tcPr>
          <w:p w:rsidR="00D3441B" w:rsidRPr="00BF040F" w:rsidRDefault="00D3441B">
            <w:pPr>
              <w:snapToGrid w:val="0"/>
              <w:rPr>
                <w:rFonts w:asciiTheme="majorHAnsi" w:hAnsiTheme="majorHAnsi" w:cs="Calibri"/>
                <w:sz w:val="28"/>
                <w:szCs w:val="28"/>
              </w:rPr>
            </w:pPr>
            <w:r w:rsidRPr="00BF040F">
              <w:rPr>
                <w:rFonts w:asciiTheme="majorHAnsi" w:hAnsiTheme="majorHAnsi" w:cs="Calibri"/>
                <w:sz w:val="28"/>
                <w:szCs w:val="28"/>
              </w:rPr>
              <w:t>GoaSACS</w:t>
            </w:r>
          </w:p>
        </w:tc>
        <w:tc>
          <w:tcPr>
            <w:tcW w:w="2394" w:type="dxa"/>
            <w:tcBorders>
              <w:top w:val="single" w:sz="4" w:space="0" w:color="000000"/>
              <w:left w:val="single" w:sz="4" w:space="0" w:color="000000"/>
              <w:bottom w:val="single" w:sz="4" w:space="0" w:color="000000"/>
            </w:tcBorders>
            <w:shd w:val="clear" w:color="auto" w:fill="auto"/>
          </w:tcPr>
          <w:p w:rsidR="00D3441B" w:rsidRPr="00BF040F" w:rsidRDefault="00D3441B">
            <w:pPr>
              <w:snapToGrid w:val="0"/>
              <w:rPr>
                <w:rFonts w:asciiTheme="majorHAnsi" w:hAnsiTheme="majorHAnsi" w:cs="Calibri"/>
                <w:sz w:val="28"/>
                <w:szCs w:val="28"/>
              </w:rPr>
            </w:pPr>
            <w:r w:rsidRPr="00BF040F">
              <w:rPr>
                <w:rFonts w:asciiTheme="majorHAnsi" w:hAnsiTheme="majorHAnsi" w:cs="Calibri"/>
                <w:sz w:val="28"/>
                <w:szCs w:val="28"/>
              </w:rPr>
              <w:t>Gap Analysis, Risk &amp; Vulnerability analysis and Reporting Forms</w:t>
            </w:r>
          </w:p>
        </w:tc>
        <w:tc>
          <w:tcPr>
            <w:tcW w:w="2404" w:type="dxa"/>
            <w:tcBorders>
              <w:top w:val="single" w:sz="4" w:space="0" w:color="000000"/>
              <w:left w:val="single" w:sz="4" w:space="0" w:color="000000"/>
              <w:bottom w:val="single" w:sz="4" w:space="0" w:color="000000"/>
              <w:right w:val="single" w:sz="4" w:space="0" w:color="000000"/>
            </w:tcBorders>
            <w:shd w:val="clear" w:color="auto" w:fill="auto"/>
          </w:tcPr>
          <w:p w:rsidR="00D3441B" w:rsidRPr="00BF040F" w:rsidRDefault="00D3441B">
            <w:pPr>
              <w:snapToGrid w:val="0"/>
              <w:rPr>
                <w:rFonts w:asciiTheme="majorHAnsi" w:hAnsiTheme="majorHAnsi" w:cs="Calibri"/>
                <w:sz w:val="28"/>
                <w:szCs w:val="28"/>
              </w:rPr>
            </w:pPr>
            <w:r w:rsidRPr="00BF040F">
              <w:rPr>
                <w:rFonts w:asciiTheme="majorHAnsi" w:hAnsiTheme="majorHAnsi" w:cs="Calibri"/>
                <w:sz w:val="28"/>
                <w:szCs w:val="28"/>
              </w:rPr>
              <w:t>3</w:t>
            </w:r>
          </w:p>
        </w:tc>
      </w:tr>
    </w:tbl>
    <w:p w:rsidR="008049B8" w:rsidRPr="00BF040F" w:rsidRDefault="008049B8">
      <w:pPr>
        <w:rPr>
          <w:rFonts w:asciiTheme="majorHAnsi" w:hAnsiTheme="majorHAnsi"/>
          <w:sz w:val="28"/>
          <w:szCs w:val="28"/>
        </w:rPr>
      </w:pPr>
    </w:p>
    <w:p w:rsidR="00FA2F54" w:rsidRPr="00BF040F" w:rsidRDefault="00FA2F54">
      <w:pPr>
        <w:rPr>
          <w:rFonts w:asciiTheme="majorHAnsi" w:hAnsiTheme="majorHAnsi"/>
          <w:sz w:val="28"/>
          <w:szCs w:val="28"/>
        </w:rPr>
      </w:pPr>
      <w:r w:rsidRPr="00BF040F">
        <w:rPr>
          <w:rFonts w:asciiTheme="majorHAnsi" w:hAnsiTheme="majorHAnsi"/>
          <w:sz w:val="28"/>
          <w:szCs w:val="28"/>
        </w:rPr>
        <w:t>Various in hose trainings for Peer Educators are been conducted in the current financial year.</w:t>
      </w:r>
    </w:p>
    <w:p w:rsidR="008049B8" w:rsidRPr="00BF040F" w:rsidRDefault="008049B8">
      <w:pPr>
        <w:rPr>
          <w:rFonts w:asciiTheme="majorHAnsi" w:hAnsiTheme="majorHAnsi"/>
          <w:sz w:val="28"/>
          <w:szCs w:val="28"/>
        </w:rPr>
      </w:pPr>
    </w:p>
    <w:p w:rsidR="008049B8" w:rsidRPr="00BF040F" w:rsidRDefault="008049B8">
      <w:pPr>
        <w:numPr>
          <w:ilvl w:val="0"/>
          <w:numId w:val="5"/>
        </w:numPr>
        <w:rPr>
          <w:rFonts w:asciiTheme="majorHAnsi" w:hAnsiTheme="majorHAnsi"/>
          <w:b/>
          <w:sz w:val="28"/>
          <w:szCs w:val="28"/>
        </w:rPr>
      </w:pPr>
      <w:r w:rsidRPr="00BF040F">
        <w:rPr>
          <w:rFonts w:asciiTheme="majorHAnsi" w:hAnsiTheme="majorHAnsi"/>
          <w:b/>
          <w:sz w:val="28"/>
          <w:szCs w:val="28"/>
        </w:rPr>
        <w:t>Infrastructure of the organization</w:t>
      </w:r>
    </w:p>
    <w:p w:rsidR="001A4C62" w:rsidRPr="00BF040F" w:rsidRDefault="001A4C62">
      <w:pPr>
        <w:rPr>
          <w:rFonts w:asciiTheme="majorHAnsi" w:hAnsiTheme="majorHAnsi"/>
          <w:b/>
          <w:sz w:val="28"/>
          <w:szCs w:val="28"/>
        </w:rPr>
      </w:pPr>
    </w:p>
    <w:p w:rsidR="008049B8" w:rsidRPr="00BF040F" w:rsidRDefault="008049B8">
      <w:pPr>
        <w:rPr>
          <w:rFonts w:asciiTheme="majorHAnsi" w:hAnsiTheme="majorHAnsi"/>
          <w:sz w:val="28"/>
          <w:szCs w:val="28"/>
        </w:rPr>
      </w:pPr>
      <w:r w:rsidRPr="00BF040F">
        <w:rPr>
          <w:rFonts w:asciiTheme="majorHAnsi" w:hAnsiTheme="majorHAnsi"/>
          <w:sz w:val="28"/>
          <w:szCs w:val="28"/>
        </w:rPr>
        <w:t xml:space="preserve">The Organization has its office and DIC at primary location. All assets are properly codifies and asset register is maintained. </w:t>
      </w:r>
    </w:p>
    <w:p w:rsidR="008049B8" w:rsidRPr="00BF040F" w:rsidRDefault="008049B8">
      <w:pPr>
        <w:rPr>
          <w:rFonts w:asciiTheme="majorHAnsi" w:hAnsiTheme="majorHAnsi"/>
          <w:sz w:val="28"/>
          <w:szCs w:val="28"/>
        </w:rPr>
      </w:pPr>
    </w:p>
    <w:p w:rsidR="00C84DA4" w:rsidRPr="00BF040F" w:rsidRDefault="00C84DA4">
      <w:pPr>
        <w:rPr>
          <w:rFonts w:asciiTheme="majorHAnsi" w:hAnsiTheme="majorHAnsi"/>
          <w:sz w:val="28"/>
          <w:szCs w:val="28"/>
        </w:rPr>
      </w:pPr>
    </w:p>
    <w:p w:rsidR="008049B8" w:rsidRPr="00BF040F" w:rsidRDefault="008049B8">
      <w:pPr>
        <w:numPr>
          <w:ilvl w:val="0"/>
          <w:numId w:val="6"/>
        </w:numPr>
        <w:rPr>
          <w:rFonts w:asciiTheme="majorHAnsi" w:hAnsiTheme="majorHAnsi"/>
          <w:b/>
          <w:sz w:val="28"/>
          <w:szCs w:val="28"/>
        </w:rPr>
      </w:pPr>
      <w:r w:rsidRPr="00BF040F">
        <w:rPr>
          <w:rFonts w:asciiTheme="majorHAnsi" w:hAnsiTheme="majorHAnsi"/>
          <w:b/>
          <w:sz w:val="28"/>
          <w:szCs w:val="28"/>
        </w:rPr>
        <w:t>Documentation and Reporting: Mechanism and adherence to SACS protocols, availability of documents, mechanism of review and action taken if any, timeliness of reporting and feedback mechanism, dissemination and sharing of the reports and documents for technical inputs if any.</w:t>
      </w:r>
    </w:p>
    <w:p w:rsidR="001A4C62" w:rsidRPr="00BF040F" w:rsidRDefault="001A4C62">
      <w:pPr>
        <w:rPr>
          <w:rFonts w:asciiTheme="majorHAnsi" w:hAnsiTheme="majorHAnsi"/>
          <w:sz w:val="28"/>
          <w:szCs w:val="28"/>
        </w:rPr>
      </w:pPr>
    </w:p>
    <w:p w:rsidR="008049B8" w:rsidRPr="00BF040F" w:rsidRDefault="008049B8" w:rsidP="001A4C62">
      <w:pPr>
        <w:jc w:val="both"/>
        <w:rPr>
          <w:rFonts w:asciiTheme="majorHAnsi" w:hAnsiTheme="majorHAnsi"/>
          <w:sz w:val="28"/>
          <w:szCs w:val="28"/>
        </w:rPr>
      </w:pPr>
      <w:r w:rsidRPr="00BF040F">
        <w:rPr>
          <w:rFonts w:asciiTheme="majorHAnsi" w:hAnsiTheme="majorHAnsi"/>
          <w:sz w:val="28"/>
          <w:szCs w:val="28"/>
        </w:rPr>
        <w:t>Organization is preparing and s</w:t>
      </w:r>
      <w:r w:rsidR="00FA2F54" w:rsidRPr="00BF040F">
        <w:rPr>
          <w:rFonts w:asciiTheme="majorHAnsi" w:hAnsiTheme="majorHAnsi"/>
          <w:sz w:val="28"/>
          <w:szCs w:val="28"/>
        </w:rPr>
        <w:t>ubmitting all necessary reports i.e.</w:t>
      </w:r>
      <w:r w:rsidR="00D12096" w:rsidRPr="00BF040F">
        <w:rPr>
          <w:rFonts w:asciiTheme="majorHAnsi" w:hAnsiTheme="majorHAnsi"/>
          <w:sz w:val="28"/>
          <w:szCs w:val="28"/>
        </w:rPr>
        <w:t xml:space="preserve"> </w:t>
      </w:r>
      <w:r w:rsidR="00FA2F54" w:rsidRPr="00BF040F">
        <w:rPr>
          <w:rFonts w:asciiTheme="majorHAnsi" w:hAnsiTheme="majorHAnsi"/>
          <w:sz w:val="28"/>
          <w:szCs w:val="28"/>
        </w:rPr>
        <w:t>SIMS</w:t>
      </w:r>
      <w:r w:rsidRPr="00BF040F">
        <w:rPr>
          <w:rFonts w:asciiTheme="majorHAnsi" w:hAnsiTheme="majorHAnsi"/>
          <w:sz w:val="28"/>
          <w:szCs w:val="28"/>
        </w:rPr>
        <w:t xml:space="preserve"> </w:t>
      </w:r>
      <w:r w:rsidR="00FA2F54" w:rsidRPr="00BF040F">
        <w:rPr>
          <w:rFonts w:asciiTheme="majorHAnsi" w:hAnsiTheme="majorHAnsi"/>
          <w:sz w:val="28"/>
          <w:szCs w:val="28"/>
        </w:rPr>
        <w:t>by 5</w:t>
      </w:r>
      <w:r w:rsidR="00FA2F54" w:rsidRPr="00BF040F">
        <w:rPr>
          <w:rFonts w:asciiTheme="majorHAnsi" w:hAnsiTheme="majorHAnsi"/>
          <w:sz w:val="28"/>
          <w:szCs w:val="28"/>
          <w:vertAlign w:val="superscript"/>
        </w:rPr>
        <w:t>th</w:t>
      </w:r>
      <w:r w:rsidR="00FA2F54" w:rsidRPr="00BF040F">
        <w:rPr>
          <w:rFonts w:asciiTheme="majorHAnsi" w:hAnsiTheme="majorHAnsi"/>
          <w:sz w:val="28"/>
          <w:szCs w:val="28"/>
        </w:rPr>
        <w:t xml:space="preserve"> of every month to NACO and for</w:t>
      </w:r>
      <w:r w:rsidRPr="00BF040F">
        <w:rPr>
          <w:rFonts w:asciiTheme="majorHAnsi" w:hAnsiTheme="majorHAnsi"/>
          <w:sz w:val="28"/>
          <w:szCs w:val="28"/>
        </w:rPr>
        <w:t xml:space="preserve"> G</w:t>
      </w:r>
      <w:r w:rsidR="00FA2F54" w:rsidRPr="00BF040F">
        <w:rPr>
          <w:rFonts w:asciiTheme="majorHAnsi" w:hAnsiTheme="majorHAnsi"/>
          <w:sz w:val="28"/>
          <w:szCs w:val="28"/>
        </w:rPr>
        <w:t>oa</w:t>
      </w:r>
      <w:r w:rsidRPr="00BF040F">
        <w:rPr>
          <w:rFonts w:asciiTheme="majorHAnsi" w:hAnsiTheme="majorHAnsi"/>
          <w:sz w:val="28"/>
          <w:szCs w:val="28"/>
        </w:rPr>
        <w:t>SACS</w:t>
      </w:r>
      <w:r w:rsidR="00FA2F54" w:rsidRPr="00BF040F">
        <w:rPr>
          <w:rFonts w:asciiTheme="majorHAnsi" w:hAnsiTheme="majorHAnsi"/>
          <w:sz w:val="28"/>
          <w:szCs w:val="28"/>
        </w:rPr>
        <w:t xml:space="preserve">, NGO is sending monthly input sheet, typology wise dashboard data and ICTC </w:t>
      </w:r>
      <w:r w:rsidR="00D12096" w:rsidRPr="00BF040F">
        <w:rPr>
          <w:rFonts w:asciiTheme="majorHAnsi" w:hAnsiTheme="majorHAnsi"/>
          <w:sz w:val="28"/>
          <w:szCs w:val="28"/>
        </w:rPr>
        <w:t>referral data</w:t>
      </w:r>
      <w:r w:rsidRPr="00BF040F">
        <w:rPr>
          <w:rFonts w:asciiTheme="majorHAnsi" w:hAnsiTheme="majorHAnsi"/>
          <w:sz w:val="28"/>
          <w:szCs w:val="28"/>
        </w:rPr>
        <w:t xml:space="preserve">. Reports are prepared as per </w:t>
      </w:r>
      <w:r w:rsidR="00D12096" w:rsidRPr="00BF040F">
        <w:rPr>
          <w:rFonts w:asciiTheme="majorHAnsi" w:hAnsiTheme="majorHAnsi"/>
          <w:sz w:val="28"/>
          <w:szCs w:val="28"/>
        </w:rPr>
        <w:t xml:space="preserve">NACO and </w:t>
      </w:r>
      <w:r w:rsidRPr="00BF040F">
        <w:rPr>
          <w:rFonts w:asciiTheme="majorHAnsi" w:hAnsiTheme="majorHAnsi"/>
          <w:sz w:val="28"/>
          <w:szCs w:val="28"/>
        </w:rPr>
        <w:t>G</w:t>
      </w:r>
      <w:r w:rsidR="00D12096" w:rsidRPr="00BF040F">
        <w:rPr>
          <w:rFonts w:asciiTheme="majorHAnsi" w:hAnsiTheme="majorHAnsi"/>
          <w:sz w:val="28"/>
          <w:szCs w:val="28"/>
        </w:rPr>
        <w:t>oa</w:t>
      </w:r>
      <w:r w:rsidRPr="00BF040F">
        <w:rPr>
          <w:rFonts w:asciiTheme="majorHAnsi" w:hAnsiTheme="majorHAnsi"/>
          <w:sz w:val="28"/>
          <w:szCs w:val="28"/>
        </w:rPr>
        <w:t>SACS</w:t>
      </w:r>
      <w:r w:rsidR="00D12096" w:rsidRPr="00BF040F">
        <w:rPr>
          <w:rFonts w:asciiTheme="majorHAnsi" w:hAnsiTheme="majorHAnsi"/>
          <w:sz w:val="28"/>
          <w:szCs w:val="28"/>
        </w:rPr>
        <w:t xml:space="preserve">, </w:t>
      </w:r>
      <w:r w:rsidRPr="00BF040F">
        <w:rPr>
          <w:rFonts w:asciiTheme="majorHAnsi" w:hAnsiTheme="majorHAnsi"/>
          <w:sz w:val="28"/>
          <w:szCs w:val="28"/>
        </w:rPr>
        <w:t>TSU guidelines.</w:t>
      </w:r>
      <w:r w:rsidR="00D12096" w:rsidRPr="00BF040F">
        <w:rPr>
          <w:rFonts w:asciiTheme="majorHAnsi" w:hAnsiTheme="majorHAnsi"/>
          <w:sz w:val="28"/>
          <w:szCs w:val="28"/>
        </w:rPr>
        <w:t xml:space="preserve"> All are been verified and cross matched.</w:t>
      </w:r>
    </w:p>
    <w:p w:rsidR="008049B8" w:rsidRPr="00BF040F" w:rsidRDefault="008049B8">
      <w:pPr>
        <w:rPr>
          <w:rFonts w:asciiTheme="majorHAnsi" w:hAnsiTheme="majorHAnsi"/>
          <w:sz w:val="28"/>
          <w:szCs w:val="28"/>
        </w:rPr>
      </w:pPr>
    </w:p>
    <w:p w:rsidR="00444614" w:rsidRPr="00BF040F" w:rsidRDefault="00444614">
      <w:pPr>
        <w:rPr>
          <w:rFonts w:asciiTheme="majorHAnsi" w:hAnsiTheme="majorHAnsi"/>
          <w:sz w:val="28"/>
          <w:szCs w:val="28"/>
        </w:rPr>
      </w:pPr>
    </w:p>
    <w:p w:rsidR="00444614" w:rsidRPr="00BF040F" w:rsidRDefault="00444614">
      <w:pPr>
        <w:rPr>
          <w:rFonts w:asciiTheme="majorHAnsi" w:hAnsiTheme="majorHAnsi"/>
          <w:sz w:val="28"/>
          <w:szCs w:val="28"/>
        </w:rPr>
      </w:pPr>
    </w:p>
    <w:p w:rsidR="00444614" w:rsidRPr="00BF040F" w:rsidRDefault="00444614">
      <w:pPr>
        <w:rPr>
          <w:rFonts w:asciiTheme="majorHAnsi" w:hAnsiTheme="majorHAnsi"/>
          <w:sz w:val="28"/>
          <w:szCs w:val="28"/>
        </w:rPr>
      </w:pPr>
    </w:p>
    <w:p w:rsidR="008049B8" w:rsidRPr="00BF040F" w:rsidRDefault="008049B8">
      <w:pPr>
        <w:rPr>
          <w:rFonts w:asciiTheme="majorHAnsi" w:hAnsiTheme="majorHAnsi"/>
          <w:b/>
          <w:bCs/>
          <w:color w:val="00000A"/>
          <w:sz w:val="28"/>
          <w:szCs w:val="28"/>
        </w:rPr>
      </w:pPr>
      <w:r w:rsidRPr="00BF040F">
        <w:rPr>
          <w:rFonts w:asciiTheme="majorHAnsi" w:hAnsiTheme="majorHAnsi"/>
          <w:sz w:val="28"/>
          <w:szCs w:val="28"/>
        </w:rPr>
        <w:t xml:space="preserve"> </w:t>
      </w:r>
      <w:r w:rsidRPr="00BF040F">
        <w:rPr>
          <w:rFonts w:asciiTheme="majorHAnsi" w:hAnsiTheme="majorHAnsi"/>
          <w:b/>
          <w:bCs/>
          <w:color w:val="00000A"/>
          <w:sz w:val="28"/>
          <w:szCs w:val="28"/>
        </w:rPr>
        <w:t xml:space="preserve">III. Program Deliverables </w:t>
      </w:r>
    </w:p>
    <w:p w:rsidR="008049B8" w:rsidRPr="00BF040F" w:rsidRDefault="008049B8">
      <w:pPr>
        <w:rPr>
          <w:rFonts w:asciiTheme="majorHAnsi" w:hAnsiTheme="majorHAnsi"/>
          <w:b/>
          <w:bCs/>
          <w:color w:val="00000A"/>
          <w:sz w:val="28"/>
          <w:szCs w:val="28"/>
        </w:rPr>
      </w:pPr>
      <w:r w:rsidRPr="00BF040F">
        <w:rPr>
          <w:rFonts w:asciiTheme="majorHAnsi" w:hAnsiTheme="majorHAnsi"/>
          <w:b/>
          <w:bCs/>
          <w:color w:val="00000A"/>
          <w:sz w:val="28"/>
          <w:szCs w:val="28"/>
        </w:rPr>
        <w:t xml:space="preserve">Outreach </w:t>
      </w:r>
    </w:p>
    <w:p w:rsidR="008049B8" w:rsidRPr="00BF040F" w:rsidRDefault="008049B8">
      <w:pPr>
        <w:rPr>
          <w:rFonts w:asciiTheme="majorHAnsi" w:hAnsiTheme="majorHAnsi"/>
          <w:color w:val="00000A"/>
          <w:sz w:val="28"/>
          <w:szCs w:val="28"/>
        </w:rPr>
      </w:pPr>
    </w:p>
    <w:p w:rsidR="008049B8" w:rsidRPr="00BF040F" w:rsidRDefault="008049B8">
      <w:pPr>
        <w:numPr>
          <w:ilvl w:val="0"/>
          <w:numId w:val="7"/>
        </w:numPr>
        <w:rPr>
          <w:rFonts w:asciiTheme="majorHAnsi" w:hAnsiTheme="majorHAnsi"/>
          <w:b/>
          <w:color w:val="00000A"/>
          <w:sz w:val="28"/>
          <w:szCs w:val="28"/>
        </w:rPr>
      </w:pPr>
      <w:r w:rsidRPr="00BF040F">
        <w:rPr>
          <w:rFonts w:asciiTheme="majorHAnsi" w:hAnsiTheme="majorHAnsi"/>
          <w:b/>
          <w:color w:val="00000A"/>
          <w:sz w:val="28"/>
          <w:szCs w:val="28"/>
        </w:rPr>
        <w:t>Line listing of the HRG by category.</w:t>
      </w:r>
    </w:p>
    <w:p w:rsidR="00627F9A" w:rsidRPr="00BF040F" w:rsidRDefault="00627F9A" w:rsidP="00627F9A">
      <w:pPr>
        <w:jc w:val="both"/>
        <w:rPr>
          <w:rFonts w:asciiTheme="majorHAnsi" w:hAnsiTheme="majorHAnsi"/>
          <w:b/>
          <w:color w:val="00000A"/>
          <w:sz w:val="28"/>
          <w:szCs w:val="28"/>
        </w:rPr>
      </w:pPr>
    </w:p>
    <w:p w:rsidR="00D12096" w:rsidRPr="00BF040F" w:rsidRDefault="008049B8" w:rsidP="00627F9A">
      <w:pPr>
        <w:jc w:val="both"/>
        <w:rPr>
          <w:rFonts w:asciiTheme="majorHAnsi" w:hAnsiTheme="majorHAnsi"/>
          <w:color w:val="00000A"/>
          <w:sz w:val="28"/>
          <w:szCs w:val="28"/>
        </w:rPr>
      </w:pPr>
      <w:r w:rsidRPr="00BF040F">
        <w:rPr>
          <w:rFonts w:asciiTheme="majorHAnsi" w:hAnsiTheme="majorHAnsi"/>
          <w:color w:val="00000A"/>
          <w:sz w:val="28"/>
          <w:szCs w:val="28"/>
        </w:rPr>
        <w:t xml:space="preserve">Line listing is updated and NGO has maintained both soft and hard copies. Though the TI </w:t>
      </w:r>
      <w:r w:rsidR="00C84DA4" w:rsidRPr="00BF040F">
        <w:rPr>
          <w:rFonts w:asciiTheme="majorHAnsi" w:hAnsiTheme="majorHAnsi"/>
          <w:color w:val="00000A"/>
          <w:sz w:val="28"/>
          <w:szCs w:val="28"/>
        </w:rPr>
        <w:t>got target of 600 MSM</w:t>
      </w:r>
      <w:r w:rsidR="00627F9A" w:rsidRPr="00BF040F">
        <w:rPr>
          <w:rFonts w:asciiTheme="majorHAnsi" w:hAnsiTheme="majorHAnsi"/>
          <w:color w:val="00000A"/>
          <w:sz w:val="28"/>
          <w:szCs w:val="28"/>
        </w:rPr>
        <w:t xml:space="preserve">, </w:t>
      </w:r>
      <w:r w:rsidRPr="00BF040F">
        <w:rPr>
          <w:rFonts w:asciiTheme="majorHAnsi" w:hAnsiTheme="majorHAnsi"/>
          <w:color w:val="00000A"/>
          <w:sz w:val="28"/>
          <w:szCs w:val="28"/>
        </w:rPr>
        <w:t>as per line</w:t>
      </w:r>
      <w:r w:rsidR="00627F9A" w:rsidRPr="00BF040F">
        <w:rPr>
          <w:rFonts w:asciiTheme="majorHAnsi" w:hAnsiTheme="majorHAnsi"/>
          <w:color w:val="00000A"/>
          <w:sz w:val="28"/>
          <w:szCs w:val="28"/>
        </w:rPr>
        <w:t xml:space="preserve"> list total registered </w:t>
      </w:r>
      <w:r w:rsidR="00C84DA4" w:rsidRPr="00BF040F">
        <w:rPr>
          <w:rFonts w:asciiTheme="majorHAnsi" w:hAnsiTheme="majorHAnsi"/>
          <w:color w:val="00000A"/>
          <w:sz w:val="28"/>
          <w:szCs w:val="28"/>
        </w:rPr>
        <w:t>MSM is 620</w:t>
      </w:r>
      <w:r w:rsidR="008963DB" w:rsidRPr="00BF040F">
        <w:rPr>
          <w:rFonts w:asciiTheme="majorHAnsi" w:hAnsiTheme="majorHAnsi"/>
          <w:color w:val="00000A"/>
          <w:sz w:val="28"/>
          <w:szCs w:val="28"/>
        </w:rPr>
        <w:t>.</w:t>
      </w:r>
      <w:r w:rsidR="00D12096" w:rsidRPr="00BF040F">
        <w:rPr>
          <w:rFonts w:asciiTheme="majorHAnsi" w:hAnsiTheme="majorHAnsi"/>
          <w:color w:val="00000A"/>
          <w:sz w:val="28"/>
          <w:szCs w:val="28"/>
        </w:rPr>
        <w:t xml:space="preserve"> </w:t>
      </w:r>
    </w:p>
    <w:p w:rsidR="00D12096" w:rsidRPr="00BF040F" w:rsidRDefault="00D12096" w:rsidP="00627F9A">
      <w:pPr>
        <w:jc w:val="both"/>
        <w:rPr>
          <w:rFonts w:asciiTheme="majorHAnsi" w:hAnsiTheme="majorHAnsi"/>
          <w:color w:val="00000A"/>
          <w:sz w:val="28"/>
          <w:szCs w:val="28"/>
        </w:rPr>
      </w:pPr>
    </w:p>
    <w:p w:rsidR="00444614" w:rsidRPr="00BF040F" w:rsidRDefault="008049B8" w:rsidP="00444614">
      <w:pPr>
        <w:pStyle w:val="ListParagraph"/>
        <w:numPr>
          <w:ilvl w:val="0"/>
          <w:numId w:val="7"/>
        </w:numPr>
        <w:rPr>
          <w:rFonts w:asciiTheme="majorHAnsi" w:hAnsiTheme="majorHAnsi"/>
          <w:b/>
          <w:i/>
          <w:color w:val="00000A"/>
          <w:sz w:val="28"/>
          <w:szCs w:val="28"/>
        </w:rPr>
      </w:pPr>
      <w:r w:rsidRPr="00BF040F">
        <w:rPr>
          <w:rFonts w:asciiTheme="majorHAnsi" w:hAnsiTheme="majorHAnsi"/>
          <w:b/>
          <w:i/>
          <w:color w:val="00000A"/>
          <w:sz w:val="28"/>
          <w:szCs w:val="28"/>
        </w:rPr>
        <w:t xml:space="preserve">Registration of migrants from 3 service sources i.e. STI clinics, DIC and Counseling. </w:t>
      </w:r>
      <w:r w:rsidR="00444614" w:rsidRPr="00BF040F">
        <w:rPr>
          <w:rFonts w:asciiTheme="majorHAnsi" w:hAnsiTheme="majorHAnsi"/>
          <w:b/>
          <w:i/>
          <w:color w:val="00000A"/>
          <w:sz w:val="28"/>
          <w:szCs w:val="28"/>
        </w:rPr>
        <w:t>-NA</w:t>
      </w:r>
    </w:p>
    <w:p w:rsidR="00444614" w:rsidRPr="00BF040F" w:rsidRDefault="00444614" w:rsidP="00444614">
      <w:pPr>
        <w:pStyle w:val="ListParagraph"/>
        <w:rPr>
          <w:rFonts w:asciiTheme="majorHAnsi" w:hAnsiTheme="majorHAnsi"/>
          <w:b/>
          <w:i/>
          <w:color w:val="00000A"/>
          <w:sz w:val="28"/>
          <w:szCs w:val="28"/>
        </w:rPr>
      </w:pPr>
    </w:p>
    <w:p w:rsidR="008049B8" w:rsidRPr="00BF040F" w:rsidRDefault="008049B8" w:rsidP="00444614">
      <w:pPr>
        <w:pStyle w:val="ListParagraph"/>
        <w:numPr>
          <w:ilvl w:val="0"/>
          <w:numId w:val="7"/>
        </w:numPr>
        <w:rPr>
          <w:rFonts w:asciiTheme="majorHAnsi" w:hAnsiTheme="majorHAnsi"/>
          <w:i/>
          <w:color w:val="00000A"/>
          <w:sz w:val="28"/>
          <w:szCs w:val="28"/>
        </w:rPr>
      </w:pPr>
      <w:r w:rsidRPr="00BF040F">
        <w:rPr>
          <w:rFonts w:asciiTheme="majorHAnsi" w:hAnsiTheme="majorHAnsi"/>
          <w:b/>
          <w:i/>
          <w:color w:val="00000A"/>
          <w:sz w:val="28"/>
          <w:szCs w:val="28"/>
        </w:rPr>
        <w:t>Registration of truckers from 2 service sources i.e. STI clinics and counseling</w:t>
      </w:r>
      <w:r w:rsidRPr="00BF040F">
        <w:rPr>
          <w:rFonts w:asciiTheme="majorHAnsi" w:hAnsiTheme="majorHAnsi"/>
          <w:i/>
          <w:color w:val="00000A"/>
          <w:sz w:val="28"/>
          <w:szCs w:val="28"/>
        </w:rPr>
        <w:t>.</w:t>
      </w:r>
      <w:r w:rsidR="00444614" w:rsidRPr="00BF040F">
        <w:rPr>
          <w:rFonts w:asciiTheme="majorHAnsi" w:hAnsiTheme="majorHAnsi"/>
          <w:i/>
          <w:color w:val="00000A"/>
          <w:sz w:val="28"/>
          <w:szCs w:val="28"/>
        </w:rPr>
        <w:t>-NA</w:t>
      </w:r>
    </w:p>
    <w:p w:rsidR="008049B8" w:rsidRPr="00BF040F" w:rsidRDefault="008049B8">
      <w:pPr>
        <w:rPr>
          <w:rFonts w:asciiTheme="majorHAnsi" w:hAnsiTheme="majorHAnsi"/>
          <w:i/>
          <w:color w:val="00000A"/>
          <w:sz w:val="28"/>
          <w:szCs w:val="28"/>
        </w:rPr>
      </w:pPr>
    </w:p>
    <w:p w:rsidR="008049B8" w:rsidRPr="00BF040F" w:rsidRDefault="008049B8">
      <w:pPr>
        <w:numPr>
          <w:ilvl w:val="0"/>
          <w:numId w:val="9"/>
        </w:numPr>
        <w:rPr>
          <w:rFonts w:asciiTheme="majorHAnsi" w:hAnsiTheme="majorHAnsi"/>
          <w:color w:val="00000A"/>
          <w:sz w:val="28"/>
          <w:szCs w:val="28"/>
        </w:rPr>
      </w:pPr>
      <w:r w:rsidRPr="00BF040F">
        <w:rPr>
          <w:rFonts w:asciiTheme="majorHAnsi" w:hAnsiTheme="majorHAnsi"/>
          <w:b/>
          <w:color w:val="00000A"/>
          <w:sz w:val="28"/>
          <w:szCs w:val="28"/>
        </w:rPr>
        <w:t>Micro planning in place and the same is reflected in Quality and documentation</w:t>
      </w:r>
      <w:r w:rsidRPr="00BF040F">
        <w:rPr>
          <w:rFonts w:asciiTheme="majorHAnsi" w:hAnsiTheme="majorHAnsi"/>
          <w:color w:val="00000A"/>
          <w:sz w:val="28"/>
          <w:szCs w:val="28"/>
        </w:rPr>
        <w:t>.</w:t>
      </w:r>
    </w:p>
    <w:p w:rsidR="00AB7D78" w:rsidRPr="00BF040F" w:rsidRDefault="00AB7D78" w:rsidP="00AB7D78">
      <w:pPr>
        <w:jc w:val="both"/>
        <w:rPr>
          <w:rFonts w:asciiTheme="majorHAnsi" w:hAnsiTheme="majorHAnsi"/>
          <w:sz w:val="28"/>
          <w:szCs w:val="28"/>
        </w:rPr>
      </w:pPr>
    </w:p>
    <w:p w:rsidR="008049B8" w:rsidRPr="00BF040F" w:rsidRDefault="008049B8" w:rsidP="00AB7D78">
      <w:pPr>
        <w:jc w:val="both"/>
        <w:rPr>
          <w:rFonts w:asciiTheme="majorHAnsi" w:eastAsia="Times New Roman" w:hAnsiTheme="majorHAnsi" w:cs="Times New Roman"/>
          <w:sz w:val="28"/>
          <w:szCs w:val="28"/>
        </w:rPr>
      </w:pPr>
      <w:r w:rsidRPr="00BF040F">
        <w:rPr>
          <w:rFonts w:asciiTheme="majorHAnsi" w:hAnsiTheme="majorHAnsi"/>
          <w:sz w:val="28"/>
          <w:szCs w:val="28"/>
        </w:rPr>
        <w:t xml:space="preserve">Organization is using tools for preparing Micro plan. </w:t>
      </w:r>
      <w:r w:rsidRPr="00BF040F">
        <w:rPr>
          <w:rFonts w:asciiTheme="majorHAnsi" w:eastAsia="Mangal" w:hAnsiTheme="majorHAnsi" w:cs="Mangal"/>
          <w:sz w:val="28"/>
          <w:szCs w:val="28"/>
        </w:rPr>
        <w:t xml:space="preserve"> </w:t>
      </w:r>
      <w:r w:rsidR="00AB7D78" w:rsidRPr="00BF040F">
        <w:rPr>
          <w:rFonts w:asciiTheme="majorHAnsi" w:eastAsia="Times New Roman" w:hAnsiTheme="majorHAnsi" w:cs="Times New Roman"/>
          <w:sz w:val="28"/>
          <w:szCs w:val="28"/>
        </w:rPr>
        <w:t>Site m</w:t>
      </w:r>
      <w:r w:rsidRPr="00BF040F">
        <w:rPr>
          <w:rFonts w:asciiTheme="majorHAnsi" w:eastAsia="Times New Roman" w:hAnsiTheme="majorHAnsi" w:cs="Times New Roman"/>
          <w:sz w:val="28"/>
          <w:szCs w:val="28"/>
        </w:rPr>
        <w:t>ap</w:t>
      </w:r>
      <w:r w:rsidR="00382D81" w:rsidRPr="00BF040F">
        <w:rPr>
          <w:rFonts w:asciiTheme="majorHAnsi" w:eastAsia="Times New Roman" w:hAnsiTheme="majorHAnsi" w:cs="Times New Roman"/>
          <w:sz w:val="28"/>
          <w:szCs w:val="28"/>
        </w:rPr>
        <w:t xml:space="preserve"> is </w:t>
      </w:r>
      <w:r w:rsidR="00C84DA4" w:rsidRPr="00BF040F">
        <w:rPr>
          <w:rFonts w:asciiTheme="majorHAnsi" w:eastAsia="Times New Roman" w:hAnsiTheme="majorHAnsi" w:cs="Times New Roman"/>
          <w:sz w:val="28"/>
          <w:szCs w:val="28"/>
        </w:rPr>
        <w:t>available with the ORW</w:t>
      </w:r>
      <w:r w:rsidRPr="00BF040F">
        <w:rPr>
          <w:rFonts w:asciiTheme="majorHAnsi" w:eastAsia="Times New Roman" w:hAnsiTheme="majorHAnsi" w:cs="Times New Roman"/>
          <w:sz w:val="28"/>
          <w:szCs w:val="28"/>
        </w:rPr>
        <w:t>,</w:t>
      </w:r>
      <w:r w:rsidR="00AB7D78" w:rsidRPr="00BF040F">
        <w:rPr>
          <w:rFonts w:asciiTheme="majorHAnsi" w:eastAsia="Times New Roman" w:hAnsiTheme="majorHAnsi" w:cs="Times New Roman"/>
          <w:sz w:val="28"/>
          <w:szCs w:val="28"/>
        </w:rPr>
        <w:t xml:space="preserve"> </w:t>
      </w:r>
      <w:r w:rsidRPr="00BF040F">
        <w:rPr>
          <w:rFonts w:asciiTheme="majorHAnsi" w:eastAsia="Times New Roman" w:hAnsiTheme="majorHAnsi" w:cs="Times New Roman"/>
          <w:sz w:val="28"/>
          <w:szCs w:val="28"/>
        </w:rPr>
        <w:t>individual due details are maintained</w:t>
      </w:r>
      <w:r w:rsidR="00382D81" w:rsidRPr="00BF040F">
        <w:rPr>
          <w:rFonts w:asciiTheme="majorHAnsi" w:eastAsia="Times New Roman" w:hAnsiTheme="majorHAnsi" w:cs="Times New Roman"/>
          <w:sz w:val="28"/>
          <w:szCs w:val="28"/>
        </w:rPr>
        <w:t xml:space="preserve"> by Counselor. They are well versed with the </w:t>
      </w:r>
      <w:r w:rsidR="008963DB" w:rsidRPr="00BF040F">
        <w:rPr>
          <w:rFonts w:asciiTheme="majorHAnsi" w:eastAsia="Times New Roman" w:hAnsiTheme="majorHAnsi" w:cs="Times New Roman"/>
          <w:sz w:val="28"/>
          <w:szCs w:val="28"/>
        </w:rPr>
        <w:t xml:space="preserve">condom gap analysis and have done it </w:t>
      </w:r>
      <w:r w:rsidR="00382D81" w:rsidRPr="00BF040F">
        <w:rPr>
          <w:rFonts w:asciiTheme="majorHAnsi" w:eastAsia="Times New Roman" w:hAnsiTheme="majorHAnsi" w:cs="Times New Roman"/>
          <w:sz w:val="28"/>
          <w:szCs w:val="28"/>
        </w:rPr>
        <w:t>on quarterly basis</w:t>
      </w:r>
      <w:r w:rsidR="008963DB" w:rsidRPr="00BF040F">
        <w:rPr>
          <w:rFonts w:asciiTheme="majorHAnsi" w:eastAsia="Times New Roman" w:hAnsiTheme="majorHAnsi" w:cs="Times New Roman"/>
          <w:sz w:val="28"/>
          <w:szCs w:val="28"/>
        </w:rPr>
        <w:t>.</w:t>
      </w:r>
      <w:r w:rsidRPr="00BF040F">
        <w:rPr>
          <w:rFonts w:asciiTheme="majorHAnsi" w:eastAsia="Times New Roman" w:hAnsiTheme="majorHAnsi" w:cs="Times New Roman"/>
          <w:sz w:val="28"/>
          <w:szCs w:val="28"/>
        </w:rPr>
        <w:t xml:space="preserve"> </w:t>
      </w:r>
    </w:p>
    <w:p w:rsidR="008049B8" w:rsidRPr="00BF040F" w:rsidRDefault="008049B8">
      <w:pPr>
        <w:rPr>
          <w:rFonts w:asciiTheme="majorHAnsi" w:hAnsiTheme="majorHAnsi"/>
          <w:color w:val="00000A"/>
          <w:sz w:val="28"/>
          <w:szCs w:val="28"/>
        </w:rPr>
      </w:pPr>
    </w:p>
    <w:p w:rsidR="008049B8" w:rsidRPr="00BF040F" w:rsidRDefault="008049B8">
      <w:pPr>
        <w:rPr>
          <w:rFonts w:asciiTheme="majorHAnsi" w:hAnsiTheme="majorHAnsi"/>
          <w:color w:val="FF0000"/>
          <w:sz w:val="28"/>
          <w:szCs w:val="28"/>
        </w:rPr>
      </w:pPr>
    </w:p>
    <w:p w:rsidR="008049B8" w:rsidRPr="00BF040F" w:rsidRDefault="008049B8">
      <w:pPr>
        <w:numPr>
          <w:ilvl w:val="0"/>
          <w:numId w:val="10"/>
        </w:numPr>
        <w:rPr>
          <w:rFonts w:asciiTheme="majorHAnsi" w:hAnsiTheme="majorHAnsi"/>
          <w:color w:val="00000A"/>
          <w:sz w:val="28"/>
          <w:szCs w:val="28"/>
        </w:rPr>
      </w:pPr>
      <w:r w:rsidRPr="00BF040F">
        <w:rPr>
          <w:rFonts w:asciiTheme="majorHAnsi" w:hAnsiTheme="majorHAnsi"/>
          <w:b/>
          <w:color w:val="00000A"/>
          <w:sz w:val="28"/>
          <w:szCs w:val="28"/>
        </w:rPr>
        <w:t>Coverage of target population (sub-group wise</w:t>
      </w:r>
      <w:r w:rsidRPr="00BF040F">
        <w:rPr>
          <w:rFonts w:asciiTheme="majorHAnsi" w:hAnsiTheme="majorHAnsi"/>
          <w:color w:val="00000A"/>
          <w:sz w:val="28"/>
          <w:szCs w:val="28"/>
        </w:rPr>
        <w:t>): Target / regular contacts only in HRGs</w:t>
      </w:r>
    </w:p>
    <w:p w:rsidR="00266035" w:rsidRPr="00BF040F" w:rsidRDefault="00266035">
      <w:pPr>
        <w:rPr>
          <w:rFonts w:asciiTheme="majorHAnsi" w:hAnsiTheme="majorHAnsi"/>
          <w:color w:val="00000A"/>
          <w:sz w:val="28"/>
          <w:szCs w:val="28"/>
        </w:rPr>
      </w:pPr>
    </w:p>
    <w:p w:rsidR="008049B8" w:rsidRPr="00BF040F" w:rsidRDefault="008049B8" w:rsidP="00266035">
      <w:pPr>
        <w:jc w:val="both"/>
        <w:rPr>
          <w:rFonts w:asciiTheme="majorHAnsi" w:hAnsiTheme="majorHAnsi"/>
          <w:color w:val="00000A"/>
          <w:sz w:val="28"/>
          <w:szCs w:val="28"/>
        </w:rPr>
      </w:pPr>
      <w:r w:rsidRPr="00BF040F">
        <w:rPr>
          <w:rFonts w:asciiTheme="majorHAnsi" w:hAnsiTheme="majorHAnsi"/>
          <w:color w:val="00000A"/>
          <w:sz w:val="28"/>
          <w:szCs w:val="28"/>
        </w:rPr>
        <w:t xml:space="preserve">TI target is </w:t>
      </w:r>
      <w:r w:rsidR="00C84DA4" w:rsidRPr="00BF040F">
        <w:rPr>
          <w:rFonts w:asciiTheme="majorHAnsi" w:hAnsiTheme="majorHAnsi"/>
          <w:color w:val="00000A"/>
          <w:sz w:val="28"/>
          <w:szCs w:val="28"/>
        </w:rPr>
        <w:t>6</w:t>
      </w:r>
      <w:r w:rsidR="00266035" w:rsidRPr="00BF040F">
        <w:rPr>
          <w:rFonts w:asciiTheme="majorHAnsi" w:hAnsiTheme="majorHAnsi"/>
          <w:color w:val="00000A"/>
          <w:sz w:val="28"/>
          <w:szCs w:val="28"/>
        </w:rPr>
        <w:t xml:space="preserve">00 </w:t>
      </w:r>
      <w:r w:rsidR="00C84DA4" w:rsidRPr="00BF040F">
        <w:rPr>
          <w:rFonts w:asciiTheme="majorHAnsi" w:hAnsiTheme="majorHAnsi"/>
          <w:color w:val="00000A"/>
          <w:sz w:val="28"/>
          <w:szCs w:val="28"/>
        </w:rPr>
        <w:t>MSM</w:t>
      </w:r>
      <w:r w:rsidRPr="00BF040F">
        <w:rPr>
          <w:rFonts w:asciiTheme="majorHAnsi" w:hAnsiTheme="majorHAnsi"/>
          <w:color w:val="00000A"/>
          <w:sz w:val="28"/>
          <w:szCs w:val="28"/>
        </w:rPr>
        <w:t>,</w:t>
      </w:r>
      <w:r w:rsidR="00266035" w:rsidRPr="00BF040F">
        <w:rPr>
          <w:rFonts w:asciiTheme="majorHAnsi" w:hAnsiTheme="majorHAnsi"/>
          <w:color w:val="00000A"/>
          <w:sz w:val="28"/>
          <w:szCs w:val="28"/>
        </w:rPr>
        <w:t xml:space="preserve"> Regular Contact Average </w:t>
      </w:r>
      <w:r w:rsidR="00C84DA4" w:rsidRPr="00BF040F">
        <w:rPr>
          <w:rFonts w:asciiTheme="majorHAnsi" w:hAnsiTheme="majorHAnsi"/>
          <w:color w:val="00000A"/>
          <w:sz w:val="28"/>
          <w:szCs w:val="28"/>
        </w:rPr>
        <w:t>60</w:t>
      </w:r>
      <w:r w:rsidR="00266035" w:rsidRPr="00BF040F">
        <w:rPr>
          <w:rFonts w:asciiTheme="majorHAnsi" w:hAnsiTheme="majorHAnsi"/>
          <w:color w:val="00000A"/>
          <w:sz w:val="28"/>
          <w:szCs w:val="28"/>
        </w:rPr>
        <w:t>%.</w:t>
      </w:r>
    </w:p>
    <w:p w:rsidR="00F7015B" w:rsidRPr="00BF040F" w:rsidRDefault="00F7015B" w:rsidP="00266035">
      <w:pPr>
        <w:jc w:val="both"/>
        <w:rPr>
          <w:rFonts w:asciiTheme="majorHAnsi" w:hAnsiTheme="majorHAnsi"/>
          <w:color w:val="00000A"/>
          <w:sz w:val="28"/>
          <w:szCs w:val="28"/>
        </w:rPr>
      </w:pPr>
    </w:p>
    <w:p w:rsidR="008049B8" w:rsidRPr="00BF040F" w:rsidRDefault="008049B8">
      <w:pPr>
        <w:numPr>
          <w:ilvl w:val="0"/>
          <w:numId w:val="11"/>
        </w:numPr>
        <w:rPr>
          <w:rFonts w:asciiTheme="majorHAnsi" w:hAnsiTheme="majorHAnsi"/>
          <w:b/>
          <w:color w:val="00000A"/>
          <w:sz w:val="28"/>
          <w:szCs w:val="28"/>
        </w:rPr>
      </w:pPr>
      <w:r w:rsidRPr="00BF040F">
        <w:rPr>
          <w:rFonts w:asciiTheme="majorHAnsi" w:hAnsiTheme="majorHAnsi"/>
          <w:b/>
          <w:color w:val="00000A"/>
          <w:sz w:val="28"/>
          <w:szCs w:val="28"/>
        </w:rPr>
        <w:t>Outreach planning – quality, documentation and reflection in implementation</w:t>
      </w:r>
    </w:p>
    <w:p w:rsidR="00F764B6" w:rsidRPr="00BF040F" w:rsidRDefault="00F764B6">
      <w:pPr>
        <w:rPr>
          <w:rFonts w:asciiTheme="majorHAnsi" w:hAnsiTheme="majorHAnsi"/>
          <w:color w:val="00000A"/>
          <w:sz w:val="28"/>
          <w:szCs w:val="28"/>
        </w:rPr>
      </w:pPr>
    </w:p>
    <w:p w:rsidR="008049B8" w:rsidRPr="00BF040F" w:rsidRDefault="008049B8">
      <w:pPr>
        <w:rPr>
          <w:rFonts w:asciiTheme="majorHAnsi" w:eastAsia="Mangal" w:hAnsiTheme="majorHAnsi" w:cs="Mangal"/>
          <w:sz w:val="28"/>
          <w:szCs w:val="28"/>
        </w:rPr>
      </w:pPr>
      <w:r w:rsidRPr="00BF040F">
        <w:rPr>
          <w:rFonts w:asciiTheme="majorHAnsi" w:hAnsiTheme="majorHAnsi"/>
          <w:color w:val="00000A"/>
          <w:sz w:val="28"/>
          <w:szCs w:val="28"/>
        </w:rPr>
        <w:t xml:space="preserve">Outreach Planning is in place duly supervised and monitored </w:t>
      </w:r>
      <w:r w:rsidR="00F7015B" w:rsidRPr="00BF040F">
        <w:rPr>
          <w:rFonts w:asciiTheme="majorHAnsi" w:hAnsiTheme="majorHAnsi"/>
          <w:color w:val="00000A"/>
          <w:sz w:val="28"/>
          <w:szCs w:val="28"/>
        </w:rPr>
        <w:t>by</w:t>
      </w:r>
      <w:r w:rsidRPr="00BF040F">
        <w:rPr>
          <w:rFonts w:asciiTheme="majorHAnsi" w:hAnsiTheme="majorHAnsi"/>
          <w:color w:val="00000A"/>
          <w:sz w:val="28"/>
          <w:szCs w:val="28"/>
        </w:rPr>
        <w:t xml:space="preserve"> NGO. Staff and Peers are well conversant with the planning and reporting.</w:t>
      </w:r>
      <w:r w:rsidR="00F764B6" w:rsidRPr="00BF040F">
        <w:rPr>
          <w:rFonts w:asciiTheme="majorHAnsi" w:hAnsiTheme="majorHAnsi"/>
          <w:color w:val="00000A"/>
          <w:sz w:val="28"/>
          <w:szCs w:val="28"/>
        </w:rPr>
        <w:t xml:space="preserve"> </w:t>
      </w:r>
      <w:r w:rsidRPr="00BF040F">
        <w:rPr>
          <w:rFonts w:asciiTheme="majorHAnsi" w:eastAsia="Calibri" w:hAnsiTheme="majorHAnsi" w:cs="Calibri"/>
          <w:sz w:val="28"/>
          <w:szCs w:val="28"/>
        </w:rPr>
        <w:t xml:space="preserve">Form B/B 1 are maintained by </w:t>
      </w:r>
      <w:r w:rsidR="00F7015B" w:rsidRPr="00BF040F">
        <w:rPr>
          <w:rFonts w:asciiTheme="majorHAnsi" w:eastAsia="Mangal" w:hAnsiTheme="majorHAnsi" w:cs="Mangal"/>
          <w:sz w:val="28"/>
          <w:szCs w:val="28"/>
        </w:rPr>
        <w:t>ORWs</w:t>
      </w:r>
      <w:r w:rsidR="004C51EE" w:rsidRPr="00BF040F">
        <w:rPr>
          <w:rFonts w:asciiTheme="majorHAnsi" w:eastAsia="Mangal" w:hAnsiTheme="majorHAnsi" w:cs="Mangal"/>
          <w:sz w:val="28"/>
          <w:szCs w:val="28"/>
        </w:rPr>
        <w:t xml:space="preserve"> as well as by some Peer Educators</w:t>
      </w:r>
      <w:r w:rsidR="00F7015B" w:rsidRPr="00BF040F">
        <w:rPr>
          <w:rFonts w:asciiTheme="majorHAnsi" w:eastAsia="Mangal" w:hAnsiTheme="majorHAnsi" w:cs="Mangal"/>
          <w:sz w:val="28"/>
          <w:szCs w:val="28"/>
        </w:rPr>
        <w:t xml:space="preserve">. Documentation is in place. </w:t>
      </w:r>
      <w:r w:rsidR="00EF2409" w:rsidRPr="00BF040F">
        <w:rPr>
          <w:rFonts w:asciiTheme="majorHAnsi" w:eastAsia="Mangal" w:hAnsiTheme="majorHAnsi" w:cs="Mangal"/>
          <w:sz w:val="28"/>
          <w:szCs w:val="28"/>
        </w:rPr>
        <w:t>Some PEs are good in BCC activities and rest need to be more pro active.</w:t>
      </w:r>
      <w:r w:rsidR="00F764B6" w:rsidRPr="00BF040F">
        <w:rPr>
          <w:rFonts w:asciiTheme="majorHAnsi" w:eastAsia="Mangal" w:hAnsiTheme="majorHAnsi" w:cs="Mangal"/>
          <w:sz w:val="28"/>
          <w:szCs w:val="28"/>
        </w:rPr>
        <w:t xml:space="preserve"> </w:t>
      </w:r>
    </w:p>
    <w:p w:rsidR="00F7015B" w:rsidRPr="00BF040F" w:rsidRDefault="00F7015B">
      <w:pPr>
        <w:rPr>
          <w:rFonts w:asciiTheme="majorHAnsi" w:hAnsiTheme="majorHAnsi"/>
          <w:color w:val="00000A"/>
          <w:sz w:val="28"/>
          <w:szCs w:val="28"/>
        </w:rPr>
      </w:pPr>
    </w:p>
    <w:p w:rsidR="008049B8" w:rsidRPr="00BF040F" w:rsidRDefault="008049B8" w:rsidP="00444614">
      <w:pPr>
        <w:numPr>
          <w:ilvl w:val="0"/>
          <w:numId w:val="12"/>
        </w:numPr>
        <w:rPr>
          <w:rFonts w:asciiTheme="majorHAnsi" w:hAnsiTheme="majorHAnsi"/>
          <w:color w:val="00000A"/>
          <w:sz w:val="28"/>
          <w:szCs w:val="28"/>
        </w:rPr>
      </w:pPr>
      <w:r w:rsidRPr="00BF040F">
        <w:rPr>
          <w:rFonts w:asciiTheme="majorHAnsi" w:hAnsiTheme="majorHAnsi"/>
          <w:b/>
          <w:color w:val="00000A"/>
          <w:sz w:val="28"/>
          <w:szCs w:val="28"/>
        </w:rPr>
        <w:t>PE: HRG ratio, PE:</w:t>
      </w:r>
      <w:r w:rsidR="00444614" w:rsidRPr="00BF040F">
        <w:rPr>
          <w:rFonts w:asciiTheme="majorHAnsi" w:hAnsiTheme="majorHAnsi"/>
          <w:b/>
          <w:color w:val="00000A"/>
          <w:sz w:val="28"/>
          <w:szCs w:val="28"/>
        </w:rPr>
        <w:t xml:space="preserve">     </w:t>
      </w:r>
      <w:r w:rsidRPr="00BF040F">
        <w:rPr>
          <w:rFonts w:asciiTheme="majorHAnsi" w:hAnsiTheme="majorHAnsi"/>
          <w:color w:val="00000A"/>
          <w:sz w:val="28"/>
          <w:szCs w:val="28"/>
        </w:rPr>
        <w:t xml:space="preserve">PE:HRG ratio is 1:60 </w:t>
      </w:r>
    </w:p>
    <w:p w:rsidR="008049B8" w:rsidRPr="00BF040F" w:rsidRDefault="008049B8">
      <w:pPr>
        <w:rPr>
          <w:rFonts w:asciiTheme="majorHAnsi" w:hAnsiTheme="majorHAnsi"/>
          <w:color w:val="00000A"/>
          <w:sz w:val="28"/>
          <w:szCs w:val="28"/>
        </w:rPr>
      </w:pPr>
    </w:p>
    <w:p w:rsidR="00045F3C" w:rsidRPr="00BF040F" w:rsidRDefault="00045F3C">
      <w:pPr>
        <w:rPr>
          <w:rFonts w:asciiTheme="majorHAnsi" w:hAnsiTheme="majorHAnsi"/>
          <w:color w:val="00000A"/>
          <w:sz w:val="28"/>
          <w:szCs w:val="28"/>
        </w:rPr>
      </w:pPr>
    </w:p>
    <w:p w:rsidR="00045F3C" w:rsidRPr="00BF040F" w:rsidRDefault="00045F3C">
      <w:pPr>
        <w:rPr>
          <w:rFonts w:asciiTheme="majorHAnsi" w:hAnsiTheme="majorHAnsi"/>
          <w:color w:val="00000A"/>
          <w:sz w:val="28"/>
          <w:szCs w:val="28"/>
        </w:rPr>
      </w:pPr>
    </w:p>
    <w:p w:rsidR="008049B8" w:rsidRPr="00BF040F" w:rsidRDefault="008049B8">
      <w:pPr>
        <w:numPr>
          <w:ilvl w:val="0"/>
          <w:numId w:val="13"/>
        </w:numPr>
        <w:rPr>
          <w:rFonts w:asciiTheme="majorHAnsi" w:hAnsiTheme="majorHAnsi"/>
          <w:b/>
          <w:color w:val="00000A"/>
          <w:sz w:val="28"/>
          <w:szCs w:val="28"/>
        </w:rPr>
      </w:pPr>
      <w:r w:rsidRPr="00BF040F">
        <w:rPr>
          <w:rFonts w:asciiTheme="majorHAnsi" w:hAnsiTheme="majorHAnsi"/>
          <w:b/>
          <w:color w:val="00000A"/>
          <w:sz w:val="28"/>
          <w:szCs w:val="28"/>
        </w:rPr>
        <w:t>Regular contacts ( as contacting the community members by the outreach workers / Peers at least twice a month and providing services such as condoms and other referral services for FSW and MSM, TG and 20 days in a month and providing Needle and Syringes) - understanding among the project staff, reflection in impact among the community members</w:t>
      </w:r>
    </w:p>
    <w:p w:rsidR="00EA6B2C" w:rsidRPr="00BF040F" w:rsidRDefault="00EA6B2C">
      <w:pPr>
        <w:rPr>
          <w:rFonts w:asciiTheme="majorHAnsi" w:eastAsia="Times New Roman" w:hAnsiTheme="majorHAnsi" w:cs="Times New Roman"/>
          <w:sz w:val="28"/>
          <w:szCs w:val="28"/>
        </w:rPr>
      </w:pPr>
    </w:p>
    <w:p w:rsidR="008049B8" w:rsidRPr="00BF040F" w:rsidRDefault="008049B8" w:rsidP="00EA6B2C">
      <w:pPr>
        <w:jc w:val="both"/>
        <w:rPr>
          <w:rFonts w:asciiTheme="majorHAnsi" w:eastAsia="Times New Roman" w:hAnsiTheme="majorHAnsi" w:cs="Times New Roman"/>
          <w:sz w:val="28"/>
          <w:szCs w:val="28"/>
        </w:rPr>
      </w:pPr>
      <w:r w:rsidRPr="00BF040F">
        <w:rPr>
          <w:rFonts w:asciiTheme="majorHAnsi" w:eastAsia="Times New Roman" w:hAnsiTheme="majorHAnsi" w:cs="Times New Roman"/>
          <w:sz w:val="28"/>
          <w:szCs w:val="28"/>
        </w:rPr>
        <w:lastRenderedPageBreak/>
        <w:t xml:space="preserve">Average monthly outreach </w:t>
      </w:r>
      <w:r w:rsidR="00F7015B" w:rsidRPr="00BF040F">
        <w:rPr>
          <w:rFonts w:asciiTheme="majorHAnsi" w:eastAsia="Times New Roman" w:hAnsiTheme="majorHAnsi" w:cs="Times New Roman"/>
          <w:sz w:val="28"/>
          <w:szCs w:val="28"/>
        </w:rPr>
        <w:t xml:space="preserve">with any service is given to </w:t>
      </w:r>
      <w:r w:rsidR="008509DF" w:rsidRPr="00BF040F">
        <w:rPr>
          <w:rFonts w:asciiTheme="majorHAnsi" w:eastAsia="Times New Roman" w:hAnsiTheme="majorHAnsi" w:cs="Times New Roman"/>
          <w:sz w:val="28"/>
          <w:szCs w:val="28"/>
        </w:rPr>
        <w:t>9</w:t>
      </w:r>
      <w:r w:rsidR="00045F3C" w:rsidRPr="00BF040F">
        <w:rPr>
          <w:rFonts w:asciiTheme="majorHAnsi" w:eastAsia="Times New Roman" w:hAnsiTheme="majorHAnsi" w:cs="Times New Roman"/>
          <w:sz w:val="28"/>
          <w:szCs w:val="28"/>
        </w:rPr>
        <w:t>0</w:t>
      </w:r>
      <w:r w:rsidR="00F7015B" w:rsidRPr="00BF040F">
        <w:rPr>
          <w:rFonts w:asciiTheme="majorHAnsi" w:eastAsia="Times New Roman" w:hAnsiTheme="majorHAnsi" w:cs="Times New Roman"/>
          <w:sz w:val="28"/>
          <w:szCs w:val="28"/>
        </w:rPr>
        <w:t xml:space="preserve">% of </w:t>
      </w:r>
      <w:r w:rsidR="00045F3C" w:rsidRPr="00BF040F">
        <w:rPr>
          <w:rFonts w:asciiTheme="majorHAnsi" w:eastAsia="Times New Roman" w:hAnsiTheme="majorHAnsi" w:cs="Times New Roman"/>
          <w:sz w:val="28"/>
          <w:szCs w:val="28"/>
        </w:rPr>
        <w:t>MSM</w:t>
      </w:r>
      <w:r w:rsidR="00F7015B" w:rsidRPr="00BF040F">
        <w:rPr>
          <w:rFonts w:asciiTheme="majorHAnsi" w:eastAsia="Times New Roman" w:hAnsiTheme="majorHAnsi" w:cs="Times New Roman"/>
          <w:sz w:val="28"/>
          <w:szCs w:val="28"/>
        </w:rPr>
        <w:t xml:space="preserve"> (</w:t>
      </w:r>
      <w:r w:rsidR="00045F3C" w:rsidRPr="00BF040F">
        <w:rPr>
          <w:rFonts w:asciiTheme="majorHAnsi" w:eastAsia="Times New Roman" w:hAnsiTheme="majorHAnsi" w:cs="Times New Roman"/>
          <w:sz w:val="28"/>
          <w:szCs w:val="28"/>
        </w:rPr>
        <w:t>620</w:t>
      </w:r>
      <w:r w:rsidR="00F7015B" w:rsidRPr="00BF040F">
        <w:rPr>
          <w:rFonts w:asciiTheme="majorHAnsi" w:eastAsia="Times New Roman" w:hAnsiTheme="majorHAnsi" w:cs="Times New Roman"/>
          <w:sz w:val="28"/>
          <w:szCs w:val="28"/>
        </w:rPr>
        <w:t>).  A</w:t>
      </w:r>
      <w:r w:rsidRPr="00BF040F">
        <w:rPr>
          <w:rFonts w:asciiTheme="majorHAnsi" w:eastAsia="Times New Roman" w:hAnsiTheme="majorHAnsi" w:cs="Times New Roman"/>
          <w:sz w:val="28"/>
          <w:szCs w:val="28"/>
        </w:rPr>
        <w:t xml:space="preserve">verage monthly regular contact with any service is above </w:t>
      </w:r>
      <w:r w:rsidR="008509DF" w:rsidRPr="00BF040F">
        <w:rPr>
          <w:rFonts w:asciiTheme="majorHAnsi" w:eastAsia="Times New Roman" w:hAnsiTheme="majorHAnsi" w:cs="Times New Roman"/>
          <w:sz w:val="28"/>
          <w:szCs w:val="28"/>
        </w:rPr>
        <w:t>90</w:t>
      </w:r>
      <w:r w:rsidRPr="00BF040F">
        <w:rPr>
          <w:rFonts w:asciiTheme="majorHAnsi" w:eastAsia="Times New Roman" w:hAnsiTheme="majorHAnsi" w:cs="Times New Roman"/>
          <w:sz w:val="28"/>
          <w:szCs w:val="28"/>
        </w:rPr>
        <w:t xml:space="preserve">% </w:t>
      </w:r>
      <w:r w:rsidR="00EA6B2C" w:rsidRPr="00BF040F">
        <w:rPr>
          <w:rFonts w:asciiTheme="majorHAnsi" w:eastAsia="Times New Roman" w:hAnsiTheme="majorHAnsi" w:cs="Times New Roman"/>
          <w:sz w:val="28"/>
          <w:szCs w:val="28"/>
        </w:rPr>
        <w:t xml:space="preserve">. </w:t>
      </w:r>
      <w:r w:rsidRPr="00BF040F">
        <w:rPr>
          <w:rFonts w:asciiTheme="majorHAnsi" w:eastAsia="Times New Roman" w:hAnsiTheme="majorHAnsi" w:cs="Times New Roman"/>
          <w:sz w:val="28"/>
          <w:szCs w:val="28"/>
        </w:rPr>
        <w:t xml:space="preserve">No of HRGs attending RMC is above </w:t>
      </w:r>
      <w:r w:rsidR="00045F3C" w:rsidRPr="00BF040F">
        <w:rPr>
          <w:rFonts w:asciiTheme="majorHAnsi" w:eastAsia="Times New Roman" w:hAnsiTheme="majorHAnsi" w:cs="Times New Roman"/>
          <w:sz w:val="28"/>
          <w:szCs w:val="28"/>
        </w:rPr>
        <w:t>58</w:t>
      </w:r>
      <w:r w:rsidRPr="00BF040F">
        <w:rPr>
          <w:rFonts w:asciiTheme="majorHAnsi" w:eastAsia="Times New Roman" w:hAnsiTheme="majorHAnsi" w:cs="Times New Roman"/>
          <w:sz w:val="28"/>
          <w:szCs w:val="28"/>
        </w:rPr>
        <w:t>%</w:t>
      </w:r>
      <w:r w:rsidR="00EA6B2C" w:rsidRPr="00BF040F">
        <w:rPr>
          <w:rFonts w:asciiTheme="majorHAnsi" w:eastAsia="Times New Roman" w:hAnsiTheme="majorHAnsi" w:cs="Times New Roman"/>
          <w:sz w:val="28"/>
          <w:szCs w:val="28"/>
        </w:rPr>
        <w:t xml:space="preserve"> </w:t>
      </w:r>
      <w:r w:rsidRPr="00BF040F">
        <w:rPr>
          <w:rFonts w:asciiTheme="majorHAnsi" w:eastAsia="Times New Roman" w:hAnsiTheme="majorHAnsi" w:cs="Times New Roman"/>
          <w:sz w:val="28"/>
          <w:szCs w:val="28"/>
        </w:rPr>
        <w:t xml:space="preserve">HIV testing &amp; RPR tests done of </w:t>
      </w:r>
      <w:r w:rsidR="00045F3C" w:rsidRPr="00BF040F">
        <w:rPr>
          <w:rFonts w:asciiTheme="majorHAnsi" w:eastAsia="Times New Roman" w:hAnsiTheme="majorHAnsi" w:cs="Times New Roman"/>
          <w:sz w:val="28"/>
          <w:szCs w:val="28"/>
        </w:rPr>
        <w:t>454</w:t>
      </w:r>
      <w:r w:rsidR="00F7015B" w:rsidRPr="00BF040F">
        <w:rPr>
          <w:rFonts w:asciiTheme="majorHAnsi" w:eastAsia="Times New Roman" w:hAnsiTheme="majorHAnsi" w:cs="Times New Roman"/>
          <w:sz w:val="28"/>
          <w:szCs w:val="28"/>
        </w:rPr>
        <w:t xml:space="preserve"> one time and </w:t>
      </w:r>
      <w:r w:rsidR="00045F3C" w:rsidRPr="00BF040F">
        <w:rPr>
          <w:rFonts w:asciiTheme="majorHAnsi" w:eastAsia="Times New Roman" w:hAnsiTheme="majorHAnsi" w:cs="Times New Roman"/>
          <w:sz w:val="28"/>
          <w:szCs w:val="28"/>
        </w:rPr>
        <w:t>139</w:t>
      </w:r>
      <w:r w:rsidR="00F7015B" w:rsidRPr="00BF040F">
        <w:rPr>
          <w:rFonts w:asciiTheme="majorHAnsi" w:eastAsia="Times New Roman" w:hAnsiTheme="majorHAnsi" w:cs="Times New Roman"/>
          <w:sz w:val="28"/>
          <w:szCs w:val="28"/>
        </w:rPr>
        <w:t xml:space="preserve"> twice in </w:t>
      </w:r>
      <w:r w:rsidR="004C51EE" w:rsidRPr="00BF040F">
        <w:rPr>
          <w:rFonts w:asciiTheme="majorHAnsi" w:eastAsia="Times New Roman" w:hAnsiTheme="majorHAnsi" w:cs="Times New Roman"/>
          <w:sz w:val="28"/>
          <w:szCs w:val="28"/>
        </w:rPr>
        <w:t>11</w:t>
      </w:r>
      <w:r w:rsidR="003333D9" w:rsidRPr="00BF040F">
        <w:rPr>
          <w:rFonts w:asciiTheme="majorHAnsi" w:eastAsia="Times New Roman" w:hAnsiTheme="majorHAnsi" w:cs="Times New Roman"/>
          <w:sz w:val="28"/>
          <w:szCs w:val="28"/>
        </w:rPr>
        <w:t xml:space="preserve"> months</w:t>
      </w:r>
      <w:r w:rsidRPr="00BF040F">
        <w:rPr>
          <w:rFonts w:asciiTheme="majorHAnsi" w:eastAsia="Times New Roman" w:hAnsiTheme="majorHAnsi" w:cs="Times New Roman"/>
          <w:sz w:val="28"/>
          <w:szCs w:val="28"/>
        </w:rPr>
        <w:t>.</w:t>
      </w:r>
      <w:r w:rsidR="00575FEB" w:rsidRPr="00BF040F">
        <w:rPr>
          <w:rFonts w:asciiTheme="majorHAnsi" w:eastAsia="Times New Roman" w:hAnsiTheme="majorHAnsi" w:cs="Times New Roman"/>
          <w:sz w:val="28"/>
          <w:szCs w:val="28"/>
        </w:rPr>
        <w:t xml:space="preserve"> Footfalls of ICTC and RMC need to be more focused through BCC activities.</w:t>
      </w:r>
    </w:p>
    <w:p w:rsidR="008049B8" w:rsidRPr="00BF040F" w:rsidRDefault="008049B8" w:rsidP="00EA6B2C">
      <w:pPr>
        <w:jc w:val="both"/>
        <w:rPr>
          <w:rFonts w:asciiTheme="majorHAnsi" w:hAnsiTheme="majorHAnsi"/>
          <w:color w:val="00000A"/>
          <w:sz w:val="28"/>
          <w:szCs w:val="28"/>
        </w:rPr>
      </w:pPr>
    </w:p>
    <w:p w:rsidR="00F7015B" w:rsidRPr="00BF040F" w:rsidRDefault="00F7015B">
      <w:pPr>
        <w:rPr>
          <w:rFonts w:asciiTheme="majorHAnsi" w:hAnsiTheme="majorHAnsi"/>
          <w:color w:val="00000A"/>
          <w:sz w:val="28"/>
          <w:szCs w:val="28"/>
        </w:rPr>
      </w:pPr>
    </w:p>
    <w:p w:rsidR="008049B8" w:rsidRPr="00BF040F" w:rsidRDefault="008049B8">
      <w:pPr>
        <w:numPr>
          <w:ilvl w:val="0"/>
          <w:numId w:val="14"/>
        </w:numPr>
        <w:rPr>
          <w:rFonts w:asciiTheme="majorHAnsi" w:hAnsiTheme="majorHAnsi"/>
          <w:b/>
          <w:color w:val="00000A"/>
          <w:sz w:val="28"/>
          <w:szCs w:val="28"/>
        </w:rPr>
      </w:pPr>
      <w:r w:rsidRPr="00BF040F">
        <w:rPr>
          <w:rFonts w:asciiTheme="majorHAnsi" w:hAnsiTheme="majorHAnsi"/>
          <w:b/>
          <w:color w:val="00000A"/>
          <w:sz w:val="28"/>
          <w:szCs w:val="28"/>
        </w:rPr>
        <w:t>Documentation of the Peer educators.</w:t>
      </w:r>
    </w:p>
    <w:p w:rsidR="00FD42E9" w:rsidRPr="00BF040F" w:rsidRDefault="00FD42E9" w:rsidP="00FD42E9">
      <w:pPr>
        <w:jc w:val="both"/>
        <w:rPr>
          <w:rFonts w:asciiTheme="majorHAnsi" w:hAnsiTheme="majorHAnsi"/>
          <w:b/>
          <w:color w:val="00000A"/>
          <w:sz w:val="28"/>
          <w:szCs w:val="28"/>
        </w:rPr>
      </w:pPr>
    </w:p>
    <w:p w:rsidR="008049B8" w:rsidRPr="00BF040F" w:rsidRDefault="00FD42E9" w:rsidP="00FD42E9">
      <w:pPr>
        <w:jc w:val="both"/>
        <w:rPr>
          <w:rFonts w:asciiTheme="majorHAnsi" w:hAnsiTheme="majorHAnsi"/>
          <w:color w:val="00000A"/>
          <w:sz w:val="28"/>
          <w:szCs w:val="28"/>
        </w:rPr>
      </w:pPr>
      <w:r w:rsidRPr="00BF040F">
        <w:rPr>
          <w:rFonts w:asciiTheme="majorHAnsi" w:hAnsiTheme="majorHAnsi"/>
          <w:color w:val="00000A"/>
          <w:sz w:val="28"/>
          <w:szCs w:val="28"/>
        </w:rPr>
        <w:t>Peers are maintaining the documents/</w:t>
      </w:r>
      <w:r w:rsidR="00F66FB5" w:rsidRPr="00BF040F">
        <w:rPr>
          <w:rFonts w:asciiTheme="majorHAnsi" w:hAnsiTheme="majorHAnsi"/>
          <w:color w:val="00000A"/>
          <w:sz w:val="28"/>
          <w:szCs w:val="28"/>
        </w:rPr>
        <w:t>diaries;</w:t>
      </w:r>
      <w:r w:rsidRPr="00BF040F">
        <w:rPr>
          <w:rFonts w:asciiTheme="majorHAnsi" w:hAnsiTheme="majorHAnsi"/>
          <w:color w:val="00000A"/>
          <w:sz w:val="28"/>
          <w:szCs w:val="28"/>
        </w:rPr>
        <w:t xml:space="preserve"> </w:t>
      </w:r>
      <w:r w:rsidR="008049B8" w:rsidRPr="00BF040F">
        <w:rPr>
          <w:rFonts w:asciiTheme="majorHAnsi" w:hAnsiTheme="majorHAnsi"/>
          <w:color w:val="00000A"/>
          <w:sz w:val="28"/>
          <w:szCs w:val="28"/>
        </w:rPr>
        <w:t xml:space="preserve">ORWs are monitoring and </w:t>
      </w:r>
      <w:r w:rsidR="00382F7A" w:rsidRPr="00BF040F">
        <w:rPr>
          <w:rFonts w:asciiTheme="majorHAnsi" w:hAnsiTheme="majorHAnsi"/>
          <w:color w:val="00000A"/>
          <w:sz w:val="28"/>
          <w:szCs w:val="28"/>
        </w:rPr>
        <w:t>maintain</w:t>
      </w:r>
      <w:r w:rsidR="008049B8" w:rsidRPr="00BF040F">
        <w:rPr>
          <w:rFonts w:asciiTheme="majorHAnsi" w:hAnsiTheme="majorHAnsi"/>
          <w:color w:val="00000A"/>
          <w:sz w:val="28"/>
          <w:szCs w:val="28"/>
        </w:rPr>
        <w:t xml:space="preserve"> the reports of peers. </w:t>
      </w:r>
      <w:r w:rsidR="008509DF" w:rsidRPr="00BF040F">
        <w:rPr>
          <w:rFonts w:asciiTheme="majorHAnsi" w:hAnsiTheme="majorHAnsi"/>
          <w:color w:val="00000A"/>
          <w:sz w:val="28"/>
          <w:szCs w:val="28"/>
        </w:rPr>
        <w:t>All</w:t>
      </w:r>
      <w:r w:rsidR="00DB4ACB" w:rsidRPr="00BF040F">
        <w:rPr>
          <w:rFonts w:asciiTheme="majorHAnsi" w:hAnsiTheme="majorHAnsi"/>
          <w:color w:val="00000A"/>
          <w:sz w:val="28"/>
          <w:szCs w:val="28"/>
        </w:rPr>
        <w:t xml:space="preserve"> </w:t>
      </w:r>
      <w:r w:rsidR="00F7015B" w:rsidRPr="00BF040F">
        <w:rPr>
          <w:rFonts w:asciiTheme="majorHAnsi" w:hAnsiTheme="majorHAnsi"/>
          <w:color w:val="00000A"/>
          <w:sz w:val="28"/>
          <w:szCs w:val="28"/>
        </w:rPr>
        <w:t>P</w:t>
      </w:r>
      <w:r w:rsidR="00DB4ACB" w:rsidRPr="00BF040F">
        <w:rPr>
          <w:rFonts w:asciiTheme="majorHAnsi" w:hAnsiTheme="majorHAnsi"/>
          <w:color w:val="00000A"/>
          <w:sz w:val="28"/>
          <w:szCs w:val="28"/>
        </w:rPr>
        <w:t>eers are</w:t>
      </w:r>
      <w:r w:rsidR="008049B8" w:rsidRPr="00BF040F">
        <w:rPr>
          <w:rFonts w:asciiTheme="majorHAnsi" w:hAnsiTheme="majorHAnsi"/>
          <w:color w:val="00000A"/>
          <w:sz w:val="28"/>
          <w:szCs w:val="28"/>
        </w:rPr>
        <w:t xml:space="preserve"> conversant with the form B/B1 and can explain it at the field </w:t>
      </w:r>
      <w:r w:rsidRPr="00BF040F">
        <w:rPr>
          <w:rFonts w:asciiTheme="majorHAnsi" w:hAnsiTheme="majorHAnsi"/>
          <w:color w:val="00000A"/>
          <w:sz w:val="28"/>
          <w:szCs w:val="28"/>
        </w:rPr>
        <w:t>level</w:t>
      </w:r>
      <w:r w:rsidR="00F7015B" w:rsidRPr="00BF040F">
        <w:rPr>
          <w:rFonts w:asciiTheme="majorHAnsi" w:hAnsiTheme="majorHAnsi"/>
          <w:color w:val="00000A"/>
          <w:sz w:val="28"/>
          <w:szCs w:val="28"/>
        </w:rPr>
        <w:t>.</w:t>
      </w:r>
      <w:r w:rsidR="00DB4ACB" w:rsidRPr="00BF040F">
        <w:rPr>
          <w:rFonts w:asciiTheme="majorHAnsi" w:hAnsiTheme="majorHAnsi"/>
          <w:color w:val="00000A"/>
          <w:sz w:val="28"/>
          <w:szCs w:val="28"/>
        </w:rPr>
        <w:t xml:space="preserve"> </w:t>
      </w:r>
    </w:p>
    <w:p w:rsidR="008049B8" w:rsidRPr="00BF040F" w:rsidRDefault="008049B8">
      <w:pPr>
        <w:rPr>
          <w:rFonts w:asciiTheme="majorHAnsi" w:hAnsiTheme="majorHAnsi"/>
          <w:color w:val="00000A"/>
          <w:sz w:val="28"/>
          <w:szCs w:val="28"/>
        </w:rPr>
      </w:pPr>
    </w:p>
    <w:p w:rsidR="008049B8" w:rsidRPr="00BF040F" w:rsidRDefault="008049B8">
      <w:pPr>
        <w:numPr>
          <w:ilvl w:val="0"/>
          <w:numId w:val="15"/>
        </w:numPr>
        <w:rPr>
          <w:rFonts w:asciiTheme="majorHAnsi" w:hAnsiTheme="majorHAnsi"/>
          <w:b/>
          <w:color w:val="00000A"/>
          <w:sz w:val="28"/>
          <w:szCs w:val="28"/>
        </w:rPr>
      </w:pPr>
      <w:r w:rsidRPr="00BF040F">
        <w:rPr>
          <w:rFonts w:asciiTheme="majorHAnsi" w:hAnsiTheme="majorHAnsi"/>
          <w:b/>
          <w:color w:val="00000A"/>
          <w:sz w:val="28"/>
          <w:szCs w:val="28"/>
        </w:rPr>
        <w:t>Quality of peer education- messages, skills and reflection in the community</w:t>
      </w:r>
    </w:p>
    <w:p w:rsidR="00FD42E9" w:rsidRPr="00BF040F" w:rsidRDefault="00FD42E9" w:rsidP="00FD42E9">
      <w:pPr>
        <w:jc w:val="both"/>
        <w:rPr>
          <w:rFonts w:asciiTheme="majorHAnsi" w:hAnsiTheme="majorHAnsi"/>
          <w:color w:val="00000A"/>
          <w:sz w:val="28"/>
          <w:szCs w:val="28"/>
        </w:rPr>
      </w:pPr>
    </w:p>
    <w:p w:rsidR="008049B8" w:rsidRPr="00BF040F" w:rsidRDefault="008049B8" w:rsidP="00FD42E9">
      <w:pPr>
        <w:jc w:val="both"/>
        <w:rPr>
          <w:rFonts w:asciiTheme="majorHAnsi" w:hAnsiTheme="majorHAnsi"/>
          <w:color w:val="00000A"/>
          <w:sz w:val="28"/>
          <w:szCs w:val="28"/>
        </w:rPr>
      </w:pPr>
      <w:r w:rsidRPr="00BF040F">
        <w:rPr>
          <w:rFonts w:asciiTheme="majorHAnsi" w:hAnsiTheme="majorHAnsi"/>
          <w:color w:val="00000A"/>
          <w:sz w:val="28"/>
          <w:szCs w:val="28"/>
        </w:rPr>
        <w:t>Peers are having good rapport with the community</w:t>
      </w:r>
      <w:r w:rsidR="00F72563" w:rsidRPr="00BF040F">
        <w:rPr>
          <w:rFonts w:asciiTheme="majorHAnsi" w:hAnsiTheme="majorHAnsi"/>
          <w:color w:val="00000A"/>
          <w:sz w:val="28"/>
          <w:szCs w:val="28"/>
        </w:rPr>
        <w:t xml:space="preserve"> as well as stake holders</w:t>
      </w:r>
      <w:r w:rsidRPr="00BF040F">
        <w:rPr>
          <w:rFonts w:asciiTheme="majorHAnsi" w:hAnsiTheme="majorHAnsi"/>
          <w:color w:val="00000A"/>
          <w:sz w:val="28"/>
          <w:szCs w:val="28"/>
        </w:rPr>
        <w:t xml:space="preserve">. </w:t>
      </w:r>
      <w:r w:rsidR="00B65BCB" w:rsidRPr="00BF040F">
        <w:rPr>
          <w:rFonts w:asciiTheme="majorHAnsi" w:hAnsiTheme="majorHAnsi"/>
          <w:color w:val="00000A"/>
          <w:sz w:val="28"/>
          <w:szCs w:val="28"/>
        </w:rPr>
        <w:t>Knowledge about STI is satisfactory.</w:t>
      </w:r>
    </w:p>
    <w:p w:rsidR="008049B8" w:rsidRPr="00BF040F" w:rsidRDefault="008049B8">
      <w:pPr>
        <w:rPr>
          <w:rFonts w:asciiTheme="majorHAnsi" w:hAnsiTheme="majorHAnsi"/>
          <w:color w:val="00000A"/>
          <w:sz w:val="28"/>
          <w:szCs w:val="28"/>
        </w:rPr>
      </w:pPr>
    </w:p>
    <w:p w:rsidR="008049B8" w:rsidRPr="00BF040F" w:rsidRDefault="008049B8">
      <w:pPr>
        <w:rPr>
          <w:rFonts w:asciiTheme="majorHAnsi" w:hAnsiTheme="majorHAnsi"/>
          <w:color w:val="00000A"/>
          <w:sz w:val="28"/>
          <w:szCs w:val="28"/>
        </w:rPr>
      </w:pPr>
    </w:p>
    <w:p w:rsidR="008049B8" w:rsidRPr="00BF040F" w:rsidRDefault="008049B8" w:rsidP="00FD42E9">
      <w:pPr>
        <w:numPr>
          <w:ilvl w:val="0"/>
          <w:numId w:val="15"/>
        </w:numPr>
        <w:rPr>
          <w:rFonts w:asciiTheme="majorHAnsi" w:hAnsiTheme="majorHAnsi"/>
          <w:b/>
          <w:color w:val="00000A"/>
          <w:sz w:val="28"/>
          <w:szCs w:val="28"/>
        </w:rPr>
      </w:pPr>
      <w:r w:rsidRPr="00BF040F">
        <w:rPr>
          <w:rFonts w:asciiTheme="majorHAnsi" w:hAnsiTheme="majorHAnsi"/>
          <w:b/>
          <w:color w:val="00000A"/>
          <w:sz w:val="28"/>
          <w:szCs w:val="28"/>
        </w:rPr>
        <w:t>Supervision- mechanism, process, follow-up in action taken etc.</w:t>
      </w:r>
    </w:p>
    <w:p w:rsidR="00FD42E9" w:rsidRPr="00BF040F" w:rsidRDefault="00FD42E9">
      <w:pPr>
        <w:rPr>
          <w:rFonts w:asciiTheme="majorHAnsi" w:hAnsiTheme="majorHAnsi"/>
          <w:b/>
          <w:color w:val="00000A"/>
          <w:sz w:val="28"/>
          <w:szCs w:val="28"/>
        </w:rPr>
      </w:pPr>
    </w:p>
    <w:p w:rsidR="008049B8" w:rsidRPr="00BF040F" w:rsidRDefault="00FA5FFA" w:rsidP="00FD42E9">
      <w:pPr>
        <w:jc w:val="both"/>
        <w:rPr>
          <w:rFonts w:asciiTheme="majorHAnsi" w:hAnsiTheme="majorHAnsi"/>
          <w:color w:val="00000A"/>
          <w:sz w:val="28"/>
          <w:szCs w:val="28"/>
        </w:rPr>
      </w:pPr>
      <w:r w:rsidRPr="00BF040F">
        <w:rPr>
          <w:rFonts w:asciiTheme="majorHAnsi" w:hAnsiTheme="majorHAnsi"/>
          <w:color w:val="00000A"/>
          <w:sz w:val="28"/>
          <w:szCs w:val="28"/>
        </w:rPr>
        <w:t xml:space="preserve">Program Manager is taking the weekly meetings of the staffs and as well as of Peers and accordingly </w:t>
      </w:r>
      <w:r w:rsidR="00F7015B" w:rsidRPr="00BF040F">
        <w:rPr>
          <w:rFonts w:asciiTheme="majorHAnsi" w:hAnsiTheme="majorHAnsi"/>
          <w:color w:val="00000A"/>
          <w:sz w:val="28"/>
          <w:szCs w:val="28"/>
        </w:rPr>
        <w:t>Counselor</w:t>
      </w:r>
      <w:r w:rsidRPr="00BF040F">
        <w:rPr>
          <w:rFonts w:asciiTheme="majorHAnsi" w:hAnsiTheme="majorHAnsi"/>
          <w:color w:val="00000A"/>
          <w:sz w:val="28"/>
          <w:szCs w:val="28"/>
        </w:rPr>
        <w:t xml:space="preserve"> and M&amp;E</w:t>
      </w:r>
      <w:r w:rsidR="008049B8" w:rsidRPr="00BF040F">
        <w:rPr>
          <w:rFonts w:asciiTheme="majorHAnsi" w:hAnsiTheme="majorHAnsi"/>
          <w:color w:val="00000A"/>
          <w:sz w:val="28"/>
          <w:szCs w:val="28"/>
        </w:rPr>
        <w:t xml:space="preserve"> is</w:t>
      </w:r>
      <w:r w:rsidRPr="00BF040F">
        <w:rPr>
          <w:rFonts w:asciiTheme="majorHAnsi" w:hAnsiTheme="majorHAnsi"/>
          <w:color w:val="00000A"/>
          <w:sz w:val="28"/>
          <w:szCs w:val="28"/>
        </w:rPr>
        <w:t xml:space="preserve"> providing the due data to the ORW and PE, PM is</w:t>
      </w:r>
      <w:r w:rsidR="008049B8" w:rsidRPr="00BF040F">
        <w:rPr>
          <w:rFonts w:asciiTheme="majorHAnsi" w:hAnsiTheme="majorHAnsi"/>
          <w:color w:val="00000A"/>
          <w:sz w:val="28"/>
          <w:szCs w:val="28"/>
        </w:rPr>
        <w:t xml:space="preserve"> effectively supervising and monitoring the day to day project activities. All staff meetings are held on weekly basis for review and further plan</w:t>
      </w:r>
      <w:r w:rsidR="00FD42E9" w:rsidRPr="00BF040F">
        <w:rPr>
          <w:rFonts w:asciiTheme="majorHAnsi" w:hAnsiTheme="majorHAnsi"/>
          <w:color w:val="00000A"/>
          <w:sz w:val="28"/>
          <w:szCs w:val="28"/>
        </w:rPr>
        <w:t>n</w:t>
      </w:r>
      <w:r w:rsidR="008049B8" w:rsidRPr="00BF040F">
        <w:rPr>
          <w:rFonts w:asciiTheme="majorHAnsi" w:hAnsiTheme="majorHAnsi"/>
          <w:color w:val="00000A"/>
          <w:sz w:val="28"/>
          <w:szCs w:val="28"/>
        </w:rPr>
        <w:t xml:space="preserve">ing. Timely submission of </w:t>
      </w:r>
      <w:r w:rsidRPr="00BF040F">
        <w:rPr>
          <w:rFonts w:asciiTheme="majorHAnsi" w:hAnsiTheme="majorHAnsi"/>
          <w:color w:val="00000A"/>
          <w:sz w:val="28"/>
          <w:szCs w:val="28"/>
        </w:rPr>
        <w:t>SIMS</w:t>
      </w:r>
      <w:r w:rsidR="008049B8" w:rsidRPr="00BF040F">
        <w:rPr>
          <w:rFonts w:asciiTheme="majorHAnsi" w:hAnsiTheme="majorHAnsi"/>
          <w:color w:val="00000A"/>
          <w:sz w:val="28"/>
          <w:szCs w:val="28"/>
        </w:rPr>
        <w:t xml:space="preserve"> report is </w:t>
      </w:r>
      <w:r w:rsidRPr="00BF040F">
        <w:rPr>
          <w:rFonts w:asciiTheme="majorHAnsi" w:hAnsiTheme="majorHAnsi"/>
          <w:color w:val="00000A"/>
          <w:sz w:val="28"/>
          <w:szCs w:val="28"/>
        </w:rPr>
        <w:t>seen</w:t>
      </w:r>
      <w:r w:rsidR="008049B8" w:rsidRPr="00BF040F">
        <w:rPr>
          <w:rFonts w:asciiTheme="majorHAnsi" w:hAnsiTheme="majorHAnsi"/>
          <w:color w:val="00000A"/>
          <w:sz w:val="28"/>
          <w:szCs w:val="28"/>
        </w:rPr>
        <w:t>.</w:t>
      </w:r>
    </w:p>
    <w:p w:rsidR="008049B8" w:rsidRPr="00BF040F" w:rsidRDefault="008049B8">
      <w:pPr>
        <w:rPr>
          <w:rFonts w:asciiTheme="majorHAnsi" w:hAnsiTheme="majorHAnsi"/>
          <w:color w:val="00000A"/>
          <w:sz w:val="28"/>
          <w:szCs w:val="28"/>
        </w:rPr>
      </w:pPr>
    </w:p>
    <w:p w:rsidR="008049B8" w:rsidRPr="00BF040F" w:rsidRDefault="008049B8">
      <w:pPr>
        <w:rPr>
          <w:rFonts w:asciiTheme="majorHAnsi" w:hAnsiTheme="majorHAnsi"/>
          <w:b/>
          <w:bCs/>
          <w:color w:val="00000A"/>
          <w:sz w:val="28"/>
          <w:szCs w:val="28"/>
        </w:rPr>
      </w:pPr>
      <w:r w:rsidRPr="00BF040F">
        <w:rPr>
          <w:rFonts w:asciiTheme="majorHAnsi" w:hAnsiTheme="majorHAnsi"/>
          <w:b/>
          <w:bCs/>
          <w:color w:val="00000A"/>
          <w:sz w:val="28"/>
          <w:szCs w:val="28"/>
        </w:rPr>
        <w:t xml:space="preserve">IV. Services </w:t>
      </w:r>
    </w:p>
    <w:p w:rsidR="008049B8" w:rsidRPr="00BF040F" w:rsidRDefault="008049B8">
      <w:pPr>
        <w:numPr>
          <w:ilvl w:val="0"/>
          <w:numId w:val="16"/>
        </w:numPr>
        <w:rPr>
          <w:rFonts w:asciiTheme="majorHAnsi" w:hAnsiTheme="majorHAnsi"/>
          <w:color w:val="00000A"/>
          <w:sz w:val="28"/>
          <w:szCs w:val="28"/>
        </w:rPr>
      </w:pPr>
      <w:r w:rsidRPr="00BF040F">
        <w:rPr>
          <w:rFonts w:asciiTheme="majorHAnsi" w:hAnsiTheme="majorHAnsi"/>
          <w:b/>
          <w:color w:val="00000A"/>
          <w:sz w:val="28"/>
          <w:szCs w:val="28"/>
        </w:rPr>
        <w:t>Availability of STI services – mode of delivery, adequacy to the needs of the community</w:t>
      </w:r>
      <w:r w:rsidRPr="00BF040F">
        <w:rPr>
          <w:rFonts w:asciiTheme="majorHAnsi" w:hAnsiTheme="majorHAnsi"/>
          <w:color w:val="00000A"/>
          <w:sz w:val="28"/>
          <w:szCs w:val="28"/>
        </w:rPr>
        <w:t>.</w:t>
      </w:r>
    </w:p>
    <w:p w:rsidR="00FD42E9" w:rsidRPr="00BF040F" w:rsidRDefault="00FD42E9">
      <w:pPr>
        <w:rPr>
          <w:rFonts w:asciiTheme="majorHAnsi" w:eastAsia="Times New Roman" w:hAnsiTheme="majorHAnsi" w:cs="Times New Roman"/>
          <w:sz w:val="28"/>
          <w:szCs w:val="28"/>
        </w:rPr>
      </w:pPr>
    </w:p>
    <w:p w:rsidR="008049B8" w:rsidRPr="00BF040F" w:rsidRDefault="008049B8" w:rsidP="00FD42E9">
      <w:pPr>
        <w:jc w:val="both"/>
        <w:rPr>
          <w:rFonts w:asciiTheme="majorHAnsi" w:hAnsiTheme="majorHAnsi"/>
          <w:color w:val="00000A"/>
          <w:sz w:val="28"/>
          <w:szCs w:val="28"/>
        </w:rPr>
      </w:pPr>
      <w:r w:rsidRPr="00BF040F">
        <w:rPr>
          <w:rFonts w:asciiTheme="majorHAnsi" w:eastAsia="Times New Roman" w:hAnsiTheme="majorHAnsi" w:cs="Times New Roman"/>
          <w:sz w:val="28"/>
          <w:szCs w:val="28"/>
        </w:rPr>
        <w:t xml:space="preserve">Project is having </w:t>
      </w:r>
      <w:r w:rsidR="009D7F67" w:rsidRPr="00BF040F">
        <w:rPr>
          <w:rFonts w:asciiTheme="majorHAnsi" w:eastAsia="Times New Roman" w:hAnsiTheme="majorHAnsi" w:cs="Times New Roman"/>
          <w:sz w:val="28"/>
          <w:szCs w:val="28"/>
        </w:rPr>
        <w:t>PPP linkages with two private practitioners, All records are maintained by Counselor at the project office.</w:t>
      </w:r>
      <w:r w:rsidRPr="00BF040F">
        <w:rPr>
          <w:rFonts w:asciiTheme="majorHAnsi" w:eastAsia="Times New Roman" w:hAnsiTheme="majorHAnsi" w:cs="Times New Roman"/>
          <w:sz w:val="28"/>
          <w:szCs w:val="28"/>
        </w:rPr>
        <w:t xml:space="preserve"> </w:t>
      </w:r>
      <w:r w:rsidR="009D7F67" w:rsidRPr="00BF040F">
        <w:rPr>
          <w:rFonts w:asciiTheme="majorHAnsi" w:eastAsia="Times New Roman" w:hAnsiTheme="majorHAnsi" w:cs="Times New Roman"/>
          <w:sz w:val="28"/>
          <w:szCs w:val="28"/>
        </w:rPr>
        <w:t>PPP are been provided with the STI kits at their clinic. Project also organizes health camps on their sites with the help of their PPP.</w:t>
      </w:r>
      <w:r w:rsidR="00892722" w:rsidRPr="00BF040F">
        <w:rPr>
          <w:rFonts w:asciiTheme="majorHAnsi" w:eastAsia="Times New Roman" w:hAnsiTheme="majorHAnsi" w:cs="Times New Roman"/>
          <w:sz w:val="28"/>
          <w:szCs w:val="28"/>
        </w:rPr>
        <w:t xml:space="preserve"> PPP maintain</w:t>
      </w:r>
      <w:r w:rsidR="004F6980" w:rsidRPr="00BF040F">
        <w:rPr>
          <w:rFonts w:asciiTheme="majorHAnsi" w:eastAsia="Times New Roman" w:hAnsiTheme="majorHAnsi" w:cs="Times New Roman"/>
          <w:sz w:val="28"/>
          <w:szCs w:val="28"/>
        </w:rPr>
        <w:t xml:space="preserve"> the Clinic Forms and Counselor on weekly basis visiting the PPP to collect the forms.</w:t>
      </w:r>
    </w:p>
    <w:p w:rsidR="008049B8" w:rsidRPr="00BF040F" w:rsidRDefault="008049B8">
      <w:pPr>
        <w:rPr>
          <w:rFonts w:asciiTheme="majorHAnsi" w:hAnsiTheme="majorHAnsi"/>
          <w:color w:val="00000A"/>
          <w:sz w:val="28"/>
          <w:szCs w:val="28"/>
        </w:rPr>
      </w:pPr>
      <w:r w:rsidRPr="00BF040F">
        <w:rPr>
          <w:rFonts w:asciiTheme="majorHAnsi" w:hAnsiTheme="majorHAnsi"/>
          <w:color w:val="00000A"/>
          <w:sz w:val="28"/>
          <w:szCs w:val="28"/>
        </w:rPr>
        <w:t xml:space="preserve"> </w:t>
      </w:r>
    </w:p>
    <w:p w:rsidR="008049B8" w:rsidRPr="00BF040F" w:rsidRDefault="008049B8">
      <w:pPr>
        <w:numPr>
          <w:ilvl w:val="0"/>
          <w:numId w:val="17"/>
        </w:numPr>
        <w:rPr>
          <w:rFonts w:asciiTheme="majorHAnsi" w:hAnsiTheme="majorHAnsi"/>
          <w:b/>
          <w:color w:val="00000A"/>
          <w:sz w:val="28"/>
          <w:szCs w:val="28"/>
        </w:rPr>
      </w:pPr>
      <w:r w:rsidRPr="00BF040F">
        <w:rPr>
          <w:rFonts w:asciiTheme="majorHAnsi" w:hAnsiTheme="majorHAnsi"/>
          <w:b/>
          <w:color w:val="00000A"/>
          <w:sz w:val="28"/>
          <w:szCs w:val="28"/>
        </w:rPr>
        <w:lastRenderedPageBreak/>
        <w:t>Quality of the services- infrastructure (clinic, equipment etc.), location of the clinic, availability of STI drugs and maintenance of privacy etc.</w:t>
      </w:r>
    </w:p>
    <w:p w:rsidR="00EC65F8" w:rsidRPr="00BF040F" w:rsidRDefault="00EC65F8">
      <w:pPr>
        <w:rPr>
          <w:rFonts w:asciiTheme="majorHAnsi" w:eastAsia="Times New Roman" w:hAnsiTheme="majorHAnsi" w:cs="Times New Roman"/>
          <w:b/>
          <w:sz w:val="28"/>
          <w:szCs w:val="28"/>
        </w:rPr>
      </w:pPr>
    </w:p>
    <w:p w:rsidR="008049B8" w:rsidRPr="00BF040F" w:rsidRDefault="009D7F67" w:rsidP="00EC65F8">
      <w:pPr>
        <w:jc w:val="both"/>
        <w:rPr>
          <w:rFonts w:asciiTheme="majorHAnsi" w:eastAsia="Times New Roman" w:hAnsiTheme="majorHAnsi" w:cs="Times New Roman"/>
          <w:sz w:val="28"/>
          <w:szCs w:val="28"/>
        </w:rPr>
      </w:pPr>
      <w:r w:rsidRPr="00BF040F">
        <w:rPr>
          <w:rFonts w:asciiTheme="majorHAnsi" w:eastAsia="Times New Roman" w:hAnsiTheme="majorHAnsi" w:cs="Times New Roman"/>
          <w:sz w:val="28"/>
          <w:szCs w:val="28"/>
        </w:rPr>
        <w:t xml:space="preserve">PPP clinic is located in </w:t>
      </w:r>
      <w:r w:rsidR="00892722" w:rsidRPr="00BF040F">
        <w:rPr>
          <w:rFonts w:asciiTheme="majorHAnsi" w:eastAsia="Times New Roman" w:hAnsiTheme="majorHAnsi" w:cs="Times New Roman"/>
          <w:sz w:val="28"/>
          <w:szCs w:val="28"/>
        </w:rPr>
        <w:t>intervention area</w:t>
      </w:r>
      <w:r w:rsidRPr="00BF040F">
        <w:rPr>
          <w:rFonts w:asciiTheme="majorHAnsi" w:eastAsia="Times New Roman" w:hAnsiTheme="majorHAnsi" w:cs="Times New Roman"/>
          <w:sz w:val="28"/>
          <w:szCs w:val="28"/>
        </w:rPr>
        <w:t xml:space="preserve"> and they have STI kits and equipments</w:t>
      </w:r>
      <w:r w:rsidR="004F6980" w:rsidRPr="00BF040F">
        <w:rPr>
          <w:rFonts w:asciiTheme="majorHAnsi" w:eastAsia="Times New Roman" w:hAnsiTheme="majorHAnsi" w:cs="Times New Roman"/>
          <w:sz w:val="28"/>
          <w:szCs w:val="28"/>
        </w:rPr>
        <w:t>, Speculum</w:t>
      </w:r>
      <w:r w:rsidRPr="00BF040F">
        <w:rPr>
          <w:rFonts w:asciiTheme="majorHAnsi" w:eastAsia="Times New Roman" w:hAnsiTheme="majorHAnsi" w:cs="Times New Roman"/>
          <w:sz w:val="28"/>
          <w:szCs w:val="28"/>
        </w:rPr>
        <w:t xml:space="preserve">. They are referring clients to testing and treatment to </w:t>
      </w:r>
      <w:r w:rsidR="00892722" w:rsidRPr="00BF040F">
        <w:rPr>
          <w:rFonts w:asciiTheme="majorHAnsi" w:eastAsia="Times New Roman" w:hAnsiTheme="majorHAnsi" w:cs="Times New Roman"/>
          <w:sz w:val="28"/>
          <w:szCs w:val="28"/>
        </w:rPr>
        <w:t>GMC</w:t>
      </w:r>
      <w:r w:rsidR="004F6980" w:rsidRPr="00BF040F">
        <w:rPr>
          <w:rFonts w:asciiTheme="majorHAnsi" w:eastAsia="Times New Roman" w:hAnsiTheme="majorHAnsi" w:cs="Times New Roman"/>
          <w:sz w:val="28"/>
          <w:szCs w:val="28"/>
        </w:rPr>
        <w:t xml:space="preserve">. The Doctor </w:t>
      </w:r>
      <w:r w:rsidR="00892722" w:rsidRPr="00BF040F">
        <w:rPr>
          <w:rFonts w:asciiTheme="majorHAnsi" w:eastAsia="Times New Roman" w:hAnsiTheme="majorHAnsi" w:cs="Times New Roman"/>
          <w:sz w:val="28"/>
          <w:szCs w:val="28"/>
        </w:rPr>
        <w:t>Wanda</w:t>
      </w:r>
      <w:r w:rsidR="009B5249" w:rsidRPr="00BF040F">
        <w:rPr>
          <w:rFonts w:asciiTheme="majorHAnsi" w:eastAsia="Times New Roman" w:hAnsiTheme="majorHAnsi" w:cs="Times New Roman"/>
          <w:sz w:val="28"/>
          <w:szCs w:val="28"/>
        </w:rPr>
        <w:t xml:space="preserve"> is very effici</w:t>
      </w:r>
      <w:r w:rsidR="008509DF" w:rsidRPr="00BF040F">
        <w:rPr>
          <w:rFonts w:asciiTheme="majorHAnsi" w:eastAsia="Times New Roman" w:hAnsiTheme="majorHAnsi" w:cs="Times New Roman"/>
          <w:sz w:val="28"/>
          <w:szCs w:val="28"/>
        </w:rPr>
        <w:t xml:space="preserve">ent and managing the ART center. </w:t>
      </w:r>
      <w:r w:rsidR="009B5249" w:rsidRPr="00BF040F">
        <w:rPr>
          <w:rFonts w:asciiTheme="majorHAnsi" w:eastAsia="Times New Roman" w:hAnsiTheme="majorHAnsi" w:cs="Times New Roman"/>
          <w:sz w:val="28"/>
          <w:szCs w:val="28"/>
        </w:rPr>
        <w:t>We found good linkage of the TI to the Govt. Hospital.</w:t>
      </w:r>
    </w:p>
    <w:p w:rsidR="008049B8" w:rsidRPr="00BF040F" w:rsidRDefault="008049B8">
      <w:pPr>
        <w:rPr>
          <w:rFonts w:asciiTheme="majorHAnsi" w:eastAsia="Times New Roman" w:hAnsiTheme="majorHAnsi" w:cs="Times New Roman"/>
          <w:sz w:val="28"/>
          <w:szCs w:val="28"/>
        </w:rPr>
      </w:pPr>
    </w:p>
    <w:p w:rsidR="008049B8" w:rsidRPr="00BF040F" w:rsidRDefault="008049B8">
      <w:pPr>
        <w:rPr>
          <w:rFonts w:asciiTheme="majorHAnsi" w:hAnsiTheme="majorHAnsi"/>
          <w:color w:val="00000A"/>
          <w:sz w:val="28"/>
          <w:szCs w:val="28"/>
        </w:rPr>
      </w:pPr>
      <w:r w:rsidRPr="00BF040F">
        <w:rPr>
          <w:rFonts w:asciiTheme="majorHAnsi" w:hAnsiTheme="majorHAnsi"/>
          <w:color w:val="00000A"/>
          <w:sz w:val="28"/>
          <w:szCs w:val="28"/>
        </w:rPr>
        <w:t>3.</w:t>
      </w:r>
      <w:r w:rsidRPr="00BF040F">
        <w:rPr>
          <w:rFonts w:asciiTheme="majorHAnsi" w:hAnsiTheme="majorHAnsi"/>
          <w:b/>
          <w:color w:val="00000A"/>
          <w:sz w:val="28"/>
          <w:szCs w:val="28"/>
        </w:rPr>
        <w:t>In case of migrants and truckers the STI drugs are to be purchased by the target population, whether there is a system of procurement and availability of quality drugs with use of revolving funds</w:t>
      </w:r>
      <w:r w:rsidR="00444614" w:rsidRPr="00BF040F">
        <w:rPr>
          <w:rFonts w:asciiTheme="majorHAnsi" w:hAnsiTheme="majorHAnsi"/>
          <w:b/>
          <w:color w:val="00000A"/>
          <w:sz w:val="28"/>
          <w:szCs w:val="28"/>
        </w:rPr>
        <w:t>----</w:t>
      </w:r>
      <w:r w:rsidRPr="00BF040F">
        <w:rPr>
          <w:rFonts w:asciiTheme="majorHAnsi" w:hAnsiTheme="majorHAnsi"/>
          <w:color w:val="00000A"/>
          <w:sz w:val="28"/>
          <w:szCs w:val="28"/>
        </w:rPr>
        <w:t xml:space="preserve">   NA</w:t>
      </w:r>
    </w:p>
    <w:p w:rsidR="008049B8" w:rsidRPr="00BF040F" w:rsidRDefault="008049B8">
      <w:pPr>
        <w:rPr>
          <w:rFonts w:asciiTheme="majorHAnsi" w:hAnsiTheme="majorHAnsi"/>
          <w:color w:val="00000A"/>
          <w:sz w:val="28"/>
          <w:szCs w:val="28"/>
        </w:rPr>
      </w:pPr>
    </w:p>
    <w:p w:rsidR="008049B8" w:rsidRPr="00BF040F" w:rsidRDefault="008049B8">
      <w:pPr>
        <w:numPr>
          <w:ilvl w:val="0"/>
          <w:numId w:val="18"/>
        </w:numPr>
        <w:rPr>
          <w:rFonts w:asciiTheme="majorHAnsi" w:hAnsiTheme="majorHAnsi"/>
          <w:b/>
          <w:color w:val="00000A"/>
          <w:sz w:val="28"/>
          <w:szCs w:val="28"/>
        </w:rPr>
      </w:pPr>
      <w:r w:rsidRPr="00BF040F">
        <w:rPr>
          <w:rFonts w:asciiTheme="majorHAnsi" w:hAnsiTheme="majorHAnsi"/>
          <w:b/>
          <w:color w:val="00000A"/>
          <w:sz w:val="28"/>
          <w:szCs w:val="28"/>
        </w:rPr>
        <w:t xml:space="preserve">Quality of treatment in the service provisioning- adherence to </w:t>
      </w:r>
      <w:r w:rsidR="00444614" w:rsidRPr="00BF040F">
        <w:rPr>
          <w:rFonts w:asciiTheme="majorHAnsi" w:hAnsiTheme="majorHAnsi"/>
          <w:b/>
          <w:color w:val="00000A"/>
          <w:sz w:val="28"/>
          <w:szCs w:val="28"/>
        </w:rPr>
        <w:t>Syndromic</w:t>
      </w:r>
      <w:r w:rsidRPr="00BF040F">
        <w:rPr>
          <w:rFonts w:asciiTheme="majorHAnsi" w:hAnsiTheme="majorHAnsi"/>
          <w:b/>
          <w:color w:val="00000A"/>
          <w:sz w:val="28"/>
          <w:szCs w:val="28"/>
        </w:rPr>
        <w:t xml:space="preserve"> treatment protocol, follow up mechanism and adherence, referrals to VCTC,ART, DOTS centre and Community care </w:t>
      </w:r>
      <w:r w:rsidR="00444614" w:rsidRPr="00BF040F">
        <w:rPr>
          <w:rFonts w:asciiTheme="majorHAnsi" w:hAnsiTheme="majorHAnsi"/>
          <w:b/>
          <w:color w:val="00000A"/>
          <w:sz w:val="28"/>
          <w:szCs w:val="28"/>
        </w:rPr>
        <w:t>centers</w:t>
      </w:r>
      <w:r w:rsidRPr="00BF040F">
        <w:rPr>
          <w:rFonts w:asciiTheme="majorHAnsi" w:hAnsiTheme="majorHAnsi"/>
          <w:b/>
          <w:color w:val="00000A"/>
          <w:sz w:val="28"/>
          <w:szCs w:val="28"/>
        </w:rPr>
        <w:t>.</w:t>
      </w:r>
    </w:p>
    <w:p w:rsidR="00EC65F8" w:rsidRPr="00BF040F" w:rsidRDefault="00EC65F8">
      <w:pPr>
        <w:rPr>
          <w:rFonts w:asciiTheme="majorHAnsi" w:eastAsia="Times New Roman" w:hAnsiTheme="majorHAnsi" w:cs="Times New Roman"/>
          <w:sz w:val="28"/>
          <w:szCs w:val="28"/>
        </w:rPr>
      </w:pPr>
    </w:p>
    <w:p w:rsidR="008049B8" w:rsidRPr="00BF040F" w:rsidRDefault="008049B8" w:rsidP="00C70140">
      <w:pPr>
        <w:jc w:val="both"/>
        <w:rPr>
          <w:rFonts w:asciiTheme="majorHAnsi" w:eastAsia="Times New Roman" w:hAnsiTheme="majorHAnsi" w:cs="Times New Roman"/>
          <w:sz w:val="28"/>
          <w:szCs w:val="28"/>
        </w:rPr>
      </w:pPr>
      <w:r w:rsidRPr="00BF040F">
        <w:rPr>
          <w:rFonts w:asciiTheme="majorHAnsi" w:eastAsia="Times New Roman" w:hAnsiTheme="majorHAnsi" w:cs="Times New Roman"/>
          <w:sz w:val="28"/>
          <w:szCs w:val="28"/>
        </w:rPr>
        <w:t xml:space="preserve">HIV &amp; RPR testing done </w:t>
      </w:r>
      <w:r w:rsidR="004328B5" w:rsidRPr="00BF040F">
        <w:rPr>
          <w:rFonts w:asciiTheme="majorHAnsi" w:eastAsia="Times New Roman" w:hAnsiTheme="majorHAnsi" w:cs="Times New Roman"/>
          <w:sz w:val="28"/>
          <w:szCs w:val="28"/>
        </w:rPr>
        <w:t xml:space="preserve">at ICTC centre at </w:t>
      </w:r>
      <w:r w:rsidR="009B5249" w:rsidRPr="00BF040F">
        <w:rPr>
          <w:rFonts w:asciiTheme="majorHAnsi" w:eastAsia="Times New Roman" w:hAnsiTheme="majorHAnsi" w:cs="Times New Roman"/>
          <w:sz w:val="28"/>
          <w:szCs w:val="28"/>
        </w:rPr>
        <w:t xml:space="preserve">District Hospital as well as in Camps where ICTC counselor and lab technicians of District Hospital </w:t>
      </w:r>
      <w:r w:rsidR="00970137" w:rsidRPr="00BF040F">
        <w:rPr>
          <w:rFonts w:asciiTheme="majorHAnsi" w:eastAsia="Times New Roman" w:hAnsiTheme="majorHAnsi" w:cs="Times New Roman"/>
          <w:sz w:val="28"/>
          <w:szCs w:val="28"/>
        </w:rPr>
        <w:t>are doing counseling and collection of sample</w:t>
      </w:r>
      <w:r w:rsidR="004328B5" w:rsidRPr="00BF040F">
        <w:rPr>
          <w:rFonts w:asciiTheme="majorHAnsi" w:eastAsia="Times New Roman" w:hAnsiTheme="majorHAnsi" w:cs="Times New Roman"/>
          <w:sz w:val="28"/>
          <w:szCs w:val="28"/>
        </w:rPr>
        <w:t xml:space="preserve">. </w:t>
      </w:r>
      <w:r w:rsidR="00444614" w:rsidRPr="00BF040F">
        <w:rPr>
          <w:rFonts w:asciiTheme="majorHAnsi" w:eastAsia="Times New Roman" w:hAnsiTheme="majorHAnsi" w:cs="Times New Roman"/>
          <w:sz w:val="28"/>
          <w:szCs w:val="28"/>
        </w:rPr>
        <w:t>Symptomatic</w:t>
      </w:r>
      <w:r w:rsidR="00970137" w:rsidRPr="00BF040F">
        <w:rPr>
          <w:rFonts w:asciiTheme="majorHAnsi" w:eastAsia="Times New Roman" w:hAnsiTheme="majorHAnsi" w:cs="Times New Roman"/>
          <w:sz w:val="28"/>
          <w:szCs w:val="28"/>
        </w:rPr>
        <w:t xml:space="preserve"> cases are identified by the PPP Doctors and accordingly the STI Kits are been provided to the KPs with the knowledge of Counselor. Partner notification is followed up by the ORW and Counselor. Current year </w:t>
      </w:r>
      <w:r w:rsidR="009B5249" w:rsidRPr="00BF040F">
        <w:rPr>
          <w:rFonts w:asciiTheme="majorHAnsi" w:eastAsia="Times New Roman" w:hAnsiTheme="majorHAnsi" w:cs="Times New Roman"/>
          <w:sz w:val="28"/>
          <w:szCs w:val="28"/>
        </w:rPr>
        <w:t>2</w:t>
      </w:r>
      <w:r w:rsidRPr="00BF040F">
        <w:rPr>
          <w:rFonts w:asciiTheme="majorHAnsi" w:eastAsia="Times New Roman" w:hAnsiTheme="majorHAnsi" w:cs="Times New Roman"/>
          <w:sz w:val="28"/>
          <w:szCs w:val="28"/>
        </w:rPr>
        <w:t xml:space="preserve"> HRG </w:t>
      </w:r>
      <w:r w:rsidR="004328B5" w:rsidRPr="00BF040F">
        <w:rPr>
          <w:rFonts w:asciiTheme="majorHAnsi" w:eastAsia="Times New Roman" w:hAnsiTheme="majorHAnsi" w:cs="Times New Roman"/>
          <w:sz w:val="28"/>
          <w:szCs w:val="28"/>
        </w:rPr>
        <w:t>is</w:t>
      </w:r>
      <w:r w:rsidRPr="00BF040F">
        <w:rPr>
          <w:rFonts w:asciiTheme="majorHAnsi" w:eastAsia="Times New Roman" w:hAnsiTheme="majorHAnsi" w:cs="Times New Roman"/>
          <w:sz w:val="28"/>
          <w:szCs w:val="28"/>
        </w:rPr>
        <w:t xml:space="preserve"> linked to ART </w:t>
      </w:r>
      <w:r w:rsidR="00970137" w:rsidRPr="00BF040F">
        <w:rPr>
          <w:rFonts w:asciiTheme="majorHAnsi" w:eastAsia="Times New Roman" w:hAnsiTheme="majorHAnsi" w:cs="Times New Roman"/>
          <w:sz w:val="28"/>
          <w:szCs w:val="28"/>
        </w:rPr>
        <w:t xml:space="preserve">centre at </w:t>
      </w:r>
      <w:r w:rsidR="00892722" w:rsidRPr="00BF040F">
        <w:rPr>
          <w:rFonts w:asciiTheme="majorHAnsi" w:eastAsia="Times New Roman" w:hAnsiTheme="majorHAnsi" w:cs="Times New Roman"/>
          <w:sz w:val="28"/>
          <w:szCs w:val="28"/>
        </w:rPr>
        <w:t>GMC</w:t>
      </w:r>
      <w:r w:rsidR="00970137" w:rsidRPr="00BF040F">
        <w:rPr>
          <w:rFonts w:asciiTheme="majorHAnsi" w:eastAsia="Times New Roman" w:hAnsiTheme="majorHAnsi" w:cs="Times New Roman"/>
          <w:sz w:val="28"/>
          <w:szCs w:val="28"/>
        </w:rPr>
        <w:t xml:space="preserve">. </w:t>
      </w:r>
      <w:r w:rsidRPr="00BF040F">
        <w:rPr>
          <w:rFonts w:asciiTheme="majorHAnsi" w:eastAsia="Times New Roman" w:hAnsiTheme="majorHAnsi" w:cs="Times New Roman"/>
          <w:sz w:val="28"/>
          <w:szCs w:val="28"/>
        </w:rPr>
        <w:t xml:space="preserve"> PT </w:t>
      </w:r>
      <w:r w:rsidR="00970137" w:rsidRPr="00BF040F">
        <w:rPr>
          <w:rFonts w:asciiTheme="majorHAnsi" w:eastAsia="Times New Roman" w:hAnsiTheme="majorHAnsi" w:cs="Times New Roman"/>
          <w:sz w:val="28"/>
          <w:szCs w:val="28"/>
        </w:rPr>
        <w:t>is</w:t>
      </w:r>
      <w:r w:rsidRPr="00BF040F">
        <w:rPr>
          <w:rFonts w:asciiTheme="majorHAnsi" w:eastAsia="Times New Roman" w:hAnsiTheme="majorHAnsi" w:cs="Times New Roman"/>
          <w:sz w:val="28"/>
          <w:szCs w:val="28"/>
        </w:rPr>
        <w:t xml:space="preserve"> given to </w:t>
      </w:r>
      <w:r w:rsidR="009B5249" w:rsidRPr="00BF040F">
        <w:rPr>
          <w:rFonts w:asciiTheme="majorHAnsi" w:eastAsia="Times New Roman" w:hAnsiTheme="majorHAnsi" w:cs="Times New Roman"/>
          <w:sz w:val="28"/>
          <w:szCs w:val="28"/>
        </w:rPr>
        <w:t>12</w:t>
      </w:r>
      <w:r w:rsidR="00C70140" w:rsidRPr="00BF040F">
        <w:rPr>
          <w:rFonts w:asciiTheme="majorHAnsi" w:eastAsia="Times New Roman" w:hAnsiTheme="majorHAnsi" w:cs="Times New Roman"/>
          <w:sz w:val="28"/>
          <w:szCs w:val="28"/>
        </w:rPr>
        <w:t xml:space="preserve"> HRGs.</w:t>
      </w:r>
      <w:r w:rsidR="00970137" w:rsidRPr="00BF040F">
        <w:rPr>
          <w:rFonts w:asciiTheme="majorHAnsi" w:eastAsia="Times New Roman" w:hAnsiTheme="majorHAnsi" w:cs="Times New Roman"/>
          <w:sz w:val="28"/>
          <w:szCs w:val="28"/>
        </w:rPr>
        <w:t xml:space="preserve"> </w:t>
      </w:r>
      <w:r w:rsidR="00892722" w:rsidRPr="00BF040F">
        <w:rPr>
          <w:rFonts w:asciiTheme="majorHAnsi" w:eastAsia="Times New Roman" w:hAnsiTheme="majorHAnsi" w:cs="Times New Roman"/>
          <w:sz w:val="28"/>
          <w:szCs w:val="28"/>
        </w:rPr>
        <w:t>52</w:t>
      </w:r>
      <w:r w:rsidR="00970137" w:rsidRPr="00BF040F">
        <w:rPr>
          <w:rFonts w:asciiTheme="majorHAnsi" w:eastAsia="Times New Roman" w:hAnsiTheme="majorHAnsi" w:cs="Times New Roman"/>
          <w:sz w:val="28"/>
          <w:szCs w:val="28"/>
        </w:rPr>
        <w:t xml:space="preserve"> HRG got the STI</w:t>
      </w:r>
      <w:r w:rsidR="00C70140" w:rsidRPr="00BF040F">
        <w:rPr>
          <w:rFonts w:asciiTheme="majorHAnsi" w:eastAsia="Times New Roman" w:hAnsiTheme="majorHAnsi" w:cs="Times New Roman"/>
          <w:sz w:val="28"/>
          <w:szCs w:val="28"/>
        </w:rPr>
        <w:t xml:space="preserve"> Treatment under STI setup with the </w:t>
      </w:r>
      <w:r w:rsidR="004328B5" w:rsidRPr="00BF040F">
        <w:rPr>
          <w:rFonts w:asciiTheme="majorHAnsi" w:eastAsia="Times New Roman" w:hAnsiTheme="majorHAnsi" w:cs="Times New Roman"/>
          <w:sz w:val="28"/>
          <w:szCs w:val="28"/>
        </w:rPr>
        <w:t xml:space="preserve">PPP </w:t>
      </w:r>
      <w:r w:rsidR="00C70140" w:rsidRPr="00BF040F">
        <w:rPr>
          <w:rFonts w:asciiTheme="majorHAnsi" w:eastAsia="Times New Roman" w:hAnsiTheme="majorHAnsi" w:cs="Times New Roman"/>
          <w:sz w:val="28"/>
          <w:szCs w:val="28"/>
        </w:rPr>
        <w:t>Doctor.</w:t>
      </w:r>
      <w:r w:rsidR="004328B5" w:rsidRPr="00BF040F">
        <w:rPr>
          <w:rFonts w:asciiTheme="majorHAnsi" w:eastAsia="Times New Roman" w:hAnsiTheme="majorHAnsi" w:cs="Times New Roman"/>
          <w:sz w:val="28"/>
          <w:szCs w:val="28"/>
        </w:rPr>
        <w:t xml:space="preserve"> No TB case detected in the current year.</w:t>
      </w:r>
    </w:p>
    <w:p w:rsidR="008049B8" w:rsidRPr="00BF040F" w:rsidRDefault="008049B8" w:rsidP="00C70140">
      <w:pPr>
        <w:jc w:val="both"/>
        <w:rPr>
          <w:rFonts w:asciiTheme="majorHAnsi" w:eastAsia="Times New Roman" w:hAnsiTheme="majorHAnsi" w:cs="Times New Roman"/>
          <w:sz w:val="28"/>
          <w:szCs w:val="28"/>
        </w:rPr>
      </w:pPr>
    </w:p>
    <w:p w:rsidR="004328B5" w:rsidRPr="00BF040F" w:rsidRDefault="004328B5">
      <w:pPr>
        <w:rPr>
          <w:rFonts w:asciiTheme="majorHAnsi" w:hAnsiTheme="majorHAnsi"/>
          <w:color w:val="FF0000"/>
          <w:sz w:val="28"/>
          <w:szCs w:val="28"/>
        </w:rPr>
      </w:pPr>
    </w:p>
    <w:p w:rsidR="008049B8" w:rsidRPr="00BF040F" w:rsidRDefault="008049B8">
      <w:pPr>
        <w:numPr>
          <w:ilvl w:val="0"/>
          <w:numId w:val="19"/>
        </w:numPr>
        <w:rPr>
          <w:rFonts w:asciiTheme="majorHAnsi" w:hAnsiTheme="majorHAnsi"/>
          <w:b/>
          <w:color w:val="00000A"/>
          <w:sz w:val="28"/>
          <w:szCs w:val="28"/>
        </w:rPr>
      </w:pPr>
      <w:r w:rsidRPr="00BF040F">
        <w:rPr>
          <w:rFonts w:asciiTheme="majorHAnsi" w:hAnsiTheme="majorHAnsi"/>
          <w:b/>
          <w:color w:val="00000A"/>
          <w:sz w:val="28"/>
          <w:szCs w:val="28"/>
        </w:rPr>
        <w:t>Documentation- Availability of treatment registers, referral slips, follow up cards (as applicable- mentioned in the proposal), stock register for medicines, documents reflecting presence of system for procurement of medicines as endorsed by NACO/SACS and the supporting official documents in this regard.</w:t>
      </w:r>
    </w:p>
    <w:p w:rsidR="00016911" w:rsidRPr="00BF040F" w:rsidRDefault="00016911">
      <w:pPr>
        <w:rPr>
          <w:rFonts w:asciiTheme="majorHAnsi" w:hAnsiTheme="majorHAnsi"/>
          <w:b/>
          <w:color w:val="00000A"/>
          <w:sz w:val="28"/>
          <w:szCs w:val="28"/>
        </w:rPr>
      </w:pPr>
    </w:p>
    <w:p w:rsidR="008049B8" w:rsidRPr="00BF040F" w:rsidRDefault="008049B8" w:rsidP="00016911">
      <w:pPr>
        <w:jc w:val="both"/>
        <w:rPr>
          <w:rFonts w:asciiTheme="majorHAnsi" w:hAnsiTheme="majorHAnsi"/>
          <w:color w:val="00000A"/>
          <w:sz w:val="28"/>
          <w:szCs w:val="28"/>
        </w:rPr>
      </w:pPr>
      <w:r w:rsidRPr="00BF040F">
        <w:rPr>
          <w:rFonts w:asciiTheme="majorHAnsi" w:hAnsiTheme="majorHAnsi"/>
          <w:color w:val="00000A"/>
          <w:sz w:val="28"/>
          <w:szCs w:val="28"/>
        </w:rPr>
        <w:t xml:space="preserve">All </w:t>
      </w:r>
      <w:r w:rsidR="00382F7A" w:rsidRPr="00BF040F">
        <w:rPr>
          <w:rFonts w:asciiTheme="majorHAnsi" w:hAnsiTheme="majorHAnsi"/>
          <w:color w:val="00000A"/>
          <w:sz w:val="28"/>
          <w:szCs w:val="28"/>
        </w:rPr>
        <w:t>clinics</w:t>
      </w:r>
      <w:r w:rsidRPr="00BF040F">
        <w:rPr>
          <w:rFonts w:asciiTheme="majorHAnsi" w:hAnsiTheme="majorHAnsi"/>
          <w:color w:val="00000A"/>
          <w:sz w:val="28"/>
          <w:szCs w:val="28"/>
        </w:rPr>
        <w:t xml:space="preserve"> related documentation is </w:t>
      </w:r>
      <w:r w:rsidR="004328B5" w:rsidRPr="00BF040F">
        <w:rPr>
          <w:rFonts w:asciiTheme="majorHAnsi" w:hAnsiTheme="majorHAnsi"/>
          <w:color w:val="00000A"/>
          <w:sz w:val="28"/>
          <w:szCs w:val="28"/>
        </w:rPr>
        <w:t xml:space="preserve">maintained by Counselor and </w:t>
      </w:r>
      <w:r w:rsidR="00444614" w:rsidRPr="00BF040F">
        <w:rPr>
          <w:rFonts w:asciiTheme="majorHAnsi" w:hAnsiTheme="majorHAnsi"/>
          <w:color w:val="00000A"/>
          <w:sz w:val="28"/>
          <w:szCs w:val="28"/>
        </w:rPr>
        <w:t>updated;</w:t>
      </w:r>
      <w:r w:rsidR="00016911" w:rsidRPr="00BF040F">
        <w:rPr>
          <w:rFonts w:asciiTheme="majorHAnsi" w:hAnsiTheme="majorHAnsi"/>
          <w:color w:val="00000A"/>
          <w:sz w:val="28"/>
          <w:szCs w:val="28"/>
        </w:rPr>
        <w:t xml:space="preserve"> </w:t>
      </w:r>
      <w:r w:rsidRPr="00BF040F">
        <w:rPr>
          <w:rFonts w:asciiTheme="majorHAnsi" w:hAnsiTheme="majorHAnsi"/>
          <w:color w:val="00000A"/>
          <w:sz w:val="28"/>
          <w:szCs w:val="28"/>
        </w:rPr>
        <w:t>all project registers are in place. Referral record</w:t>
      </w:r>
      <w:r w:rsidR="004328B5" w:rsidRPr="00BF040F">
        <w:rPr>
          <w:rFonts w:asciiTheme="majorHAnsi" w:hAnsiTheme="majorHAnsi"/>
          <w:color w:val="00000A"/>
          <w:sz w:val="28"/>
          <w:szCs w:val="28"/>
        </w:rPr>
        <w:t xml:space="preserve">s are maintained properly. </w:t>
      </w:r>
      <w:r w:rsidRPr="00BF040F">
        <w:rPr>
          <w:rFonts w:asciiTheme="majorHAnsi" w:hAnsiTheme="majorHAnsi"/>
          <w:color w:val="00000A"/>
          <w:sz w:val="28"/>
          <w:szCs w:val="28"/>
        </w:rPr>
        <w:t>Crosschecking with ICTCs was done and observed that a</w:t>
      </w:r>
      <w:r w:rsidR="00016911" w:rsidRPr="00BF040F">
        <w:rPr>
          <w:rFonts w:asciiTheme="majorHAnsi" w:hAnsiTheme="majorHAnsi"/>
          <w:color w:val="00000A"/>
          <w:sz w:val="28"/>
          <w:szCs w:val="28"/>
        </w:rPr>
        <w:t>ll the referrals are maintained</w:t>
      </w:r>
      <w:r w:rsidR="001F25A2" w:rsidRPr="00BF040F">
        <w:rPr>
          <w:rFonts w:asciiTheme="majorHAnsi" w:hAnsiTheme="majorHAnsi"/>
          <w:color w:val="00000A"/>
          <w:sz w:val="28"/>
          <w:szCs w:val="28"/>
        </w:rPr>
        <w:t xml:space="preserve"> properly</w:t>
      </w:r>
      <w:r w:rsidR="00016911" w:rsidRPr="00BF040F">
        <w:rPr>
          <w:rFonts w:asciiTheme="majorHAnsi" w:hAnsiTheme="majorHAnsi"/>
          <w:color w:val="00000A"/>
          <w:sz w:val="28"/>
          <w:szCs w:val="28"/>
        </w:rPr>
        <w:t>.</w:t>
      </w:r>
    </w:p>
    <w:p w:rsidR="008049B8" w:rsidRPr="00BF040F" w:rsidRDefault="008049B8">
      <w:pPr>
        <w:rPr>
          <w:rFonts w:asciiTheme="majorHAnsi" w:hAnsiTheme="majorHAnsi"/>
          <w:color w:val="00000A"/>
          <w:sz w:val="28"/>
          <w:szCs w:val="28"/>
        </w:rPr>
      </w:pPr>
    </w:p>
    <w:p w:rsidR="008049B8" w:rsidRPr="00BF040F" w:rsidRDefault="008049B8">
      <w:pPr>
        <w:rPr>
          <w:rFonts w:asciiTheme="majorHAnsi" w:hAnsiTheme="majorHAnsi"/>
          <w:color w:val="00000A"/>
          <w:sz w:val="28"/>
          <w:szCs w:val="28"/>
        </w:rPr>
      </w:pPr>
    </w:p>
    <w:p w:rsidR="008049B8" w:rsidRPr="00BF040F" w:rsidRDefault="008049B8">
      <w:pPr>
        <w:numPr>
          <w:ilvl w:val="0"/>
          <w:numId w:val="20"/>
        </w:numPr>
        <w:rPr>
          <w:rFonts w:asciiTheme="majorHAnsi" w:hAnsiTheme="majorHAnsi"/>
          <w:b/>
          <w:color w:val="00000A"/>
          <w:sz w:val="28"/>
          <w:szCs w:val="28"/>
        </w:rPr>
      </w:pPr>
      <w:r w:rsidRPr="00BF040F">
        <w:rPr>
          <w:rFonts w:asciiTheme="majorHAnsi" w:hAnsiTheme="majorHAnsi"/>
          <w:b/>
          <w:color w:val="00000A"/>
          <w:sz w:val="28"/>
          <w:szCs w:val="28"/>
        </w:rPr>
        <w:lastRenderedPageBreak/>
        <w:t>Availability of Condoms- Type of distribution channel, accessibility, adequacy etc.</w:t>
      </w:r>
    </w:p>
    <w:p w:rsidR="00016911" w:rsidRPr="00BF040F" w:rsidRDefault="00016911">
      <w:pPr>
        <w:rPr>
          <w:rFonts w:asciiTheme="majorHAnsi" w:hAnsiTheme="majorHAnsi"/>
          <w:color w:val="00000A"/>
          <w:sz w:val="28"/>
          <w:szCs w:val="28"/>
        </w:rPr>
      </w:pPr>
    </w:p>
    <w:p w:rsidR="008049B8" w:rsidRPr="00BF040F" w:rsidRDefault="008049B8" w:rsidP="00016911">
      <w:pPr>
        <w:jc w:val="both"/>
        <w:rPr>
          <w:rFonts w:asciiTheme="majorHAnsi" w:eastAsia="Times New Roman" w:hAnsiTheme="majorHAnsi" w:cs="Times New Roman"/>
          <w:sz w:val="28"/>
          <w:szCs w:val="28"/>
        </w:rPr>
      </w:pPr>
      <w:r w:rsidRPr="00BF040F">
        <w:rPr>
          <w:rFonts w:asciiTheme="majorHAnsi" w:hAnsiTheme="majorHAnsi"/>
          <w:color w:val="00000A"/>
          <w:sz w:val="28"/>
          <w:szCs w:val="28"/>
        </w:rPr>
        <w:t xml:space="preserve">Free condom distribution is done on the basis of </w:t>
      </w:r>
      <w:r w:rsidR="00B252AC" w:rsidRPr="00BF040F">
        <w:rPr>
          <w:rFonts w:asciiTheme="majorHAnsi" w:hAnsiTheme="majorHAnsi"/>
          <w:color w:val="00000A"/>
          <w:sz w:val="28"/>
          <w:szCs w:val="28"/>
        </w:rPr>
        <w:t>need</w:t>
      </w:r>
      <w:r w:rsidR="00016911" w:rsidRPr="00BF040F">
        <w:rPr>
          <w:rFonts w:asciiTheme="majorHAnsi" w:hAnsiTheme="majorHAnsi"/>
          <w:color w:val="00000A"/>
          <w:sz w:val="28"/>
          <w:szCs w:val="28"/>
        </w:rPr>
        <w:t xml:space="preserve">; </w:t>
      </w:r>
      <w:r w:rsidRPr="00BF040F">
        <w:rPr>
          <w:rFonts w:asciiTheme="majorHAnsi" w:hAnsiTheme="majorHAnsi"/>
          <w:color w:val="00000A"/>
          <w:sz w:val="28"/>
          <w:szCs w:val="28"/>
        </w:rPr>
        <w:t>condoms are mainly distributed by peer educators</w:t>
      </w:r>
      <w:r w:rsidR="001F25A2" w:rsidRPr="00BF040F">
        <w:rPr>
          <w:rFonts w:asciiTheme="majorHAnsi" w:hAnsiTheme="majorHAnsi"/>
          <w:color w:val="00000A"/>
          <w:sz w:val="28"/>
          <w:szCs w:val="28"/>
        </w:rPr>
        <w:t xml:space="preserve"> and ORW</w:t>
      </w:r>
      <w:r w:rsidRPr="00BF040F">
        <w:rPr>
          <w:rFonts w:asciiTheme="majorHAnsi" w:hAnsiTheme="majorHAnsi"/>
          <w:color w:val="00000A"/>
          <w:sz w:val="28"/>
          <w:szCs w:val="28"/>
        </w:rPr>
        <w:t xml:space="preserve">. </w:t>
      </w:r>
      <w:r w:rsidR="00016911" w:rsidRPr="00BF040F">
        <w:rPr>
          <w:rFonts w:asciiTheme="majorHAnsi" w:hAnsiTheme="majorHAnsi"/>
          <w:color w:val="00000A"/>
          <w:sz w:val="28"/>
          <w:szCs w:val="28"/>
        </w:rPr>
        <w:t>O</w:t>
      </w:r>
      <w:r w:rsidRPr="00BF040F">
        <w:rPr>
          <w:rFonts w:asciiTheme="majorHAnsi" w:hAnsiTheme="majorHAnsi"/>
          <w:color w:val="00000A"/>
          <w:sz w:val="28"/>
          <w:szCs w:val="28"/>
        </w:rPr>
        <w:t>utlets including blind depots are there.</w:t>
      </w:r>
      <w:r w:rsidR="001F25A2" w:rsidRPr="00BF040F">
        <w:rPr>
          <w:rFonts w:asciiTheme="majorHAnsi" w:hAnsiTheme="majorHAnsi"/>
          <w:color w:val="00000A"/>
          <w:sz w:val="28"/>
          <w:szCs w:val="28"/>
        </w:rPr>
        <w:t xml:space="preserve"> Condom Gap analysis is done by the project staffs on quarterly basis.</w:t>
      </w:r>
      <w:r w:rsidR="00016911" w:rsidRPr="00BF040F">
        <w:rPr>
          <w:rFonts w:asciiTheme="majorHAnsi" w:eastAsia="Times New Roman" w:hAnsiTheme="majorHAnsi" w:cs="Times New Roman"/>
          <w:sz w:val="28"/>
          <w:szCs w:val="28"/>
        </w:rPr>
        <w:t xml:space="preserve"> </w:t>
      </w:r>
      <w:r w:rsidR="001F25A2" w:rsidRPr="00BF040F">
        <w:rPr>
          <w:rFonts w:asciiTheme="majorHAnsi" w:eastAsia="Times New Roman" w:hAnsiTheme="majorHAnsi" w:cs="Times New Roman"/>
          <w:sz w:val="28"/>
          <w:szCs w:val="28"/>
        </w:rPr>
        <w:t xml:space="preserve">SM condoms are also </w:t>
      </w:r>
      <w:r w:rsidR="006C3A7A" w:rsidRPr="00BF040F">
        <w:rPr>
          <w:rFonts w:asciiTheme="majorHAnsi" w:eastAsia="Times New Roman" w:hAnsiTheme="majorHAnsi" w:cs="Times New Roman"/>
          <w:sz w:val="28"/>
          <w:szCs w:val="28"/>
        </w:rPr>
        <w:t>sold</w:t>
      </w:r>
      <w:r w:rsidR="001F25A2" w:rsidRPr="00BF040F">
        <w:rPr>
          <w:rFonts w:asciiTheme="majorHAnsi" w:eastAsia="Times New Roman" w:hAnsiTheme="majorHAnsi" w:cs="Times New Roman"/>
          <w:sz w:val="28"/>
          <w:szCs w:val="28"/>
        </w:rPr>
        <w:t xml:space="preserve"> in this project period.</w:t>
      </w:r>
    </w:p>
    <w:p w:rsidR="008049B8" w:rsidRPr="00BF040F" w:rsidRDefault="008049B8">
      <w:pPr>
        <w:rPr>
          <w:rFonts w:asciiTheme="majorHAnsi" w:hAnsiTheme="majorHAnsi"/>
          <w:color w:val="00000A"/>
          <w:sz w:val="28"/>
          <w:szCs w:val="28"/>
        </w:rPr>
      </w:pPr>
    </w:p>
    <w:p w:rsidR="008049B8" w:rsidRPr="00BF040F" w:rsidRDefault="008049B8">
      <w:pPr>
        <w:numPr>
          <w:ilvl w:val="0"/>
          <w:numId w:val="21"/>
        </w:numPr>
        <w:rPr>
          <w:rFonts w:asciiTheme="majorHAnsi" w:hAnsiTheme="majorHAnsi"/>
          <w:b/>
          <w:color w:val="00000A"/>
          <w:sz w:val="28"/>
          <w:szCs w:val="28"/>
        </w:rPr>
      </w:pPr>
      <w:r w:rsidRPr="00BF040F">
        <w:rPr>
          <w:rFonts w:asciiTheme="majorHAnsi" w:hAnsiTheme="majorHAnsi"/>
          <w:b/>
          <w:color w:val="00000A"/>
          <w:sz w:val="28"/>
          <w:szCs w:val="28"/>
        </w:rPr>
        <w:t>No. of condoms distributed- No. of condoms distributed through different channels/regular contacts.</w:t>
      </w:r>
    </w:p>
    <w:p w:rsidR="00016911" w:rsidRPr="00BF040F" w:rsidRDefault="00016911" w:rsidP="00016911">
      <w:pPr>
        <w:jc w:val="both"/>
        <w:rPr>
          <w:rFonts w:asciiTheme="majorHAnsi" w:hAnsiTheme="majorHAnsi"/>
          <w:color w:val="00000A"/>
          <w:sz w:val="28"/>
          <w:szCs w:val="28"/>
        </w:rPr>
      </w:pPr>
    </w:p>
    <w:p w:rsidR="008049B8" w:rsidRPr="00BF040F" w:rsidRDefault="008049B8" w:rsidP="00016911">
      <w:pPr>
        <w:jc w:val="both"/>
        <w:rPr>
          <w:rFonts w:asciiTheme="majorHAnsi" w:hAnsiTheme="majorHAnsi"/>
          <w:color w:val="00000A"/>
          <w:sz w:val="28"/>
          <w:szCs w:val="28"/>
        </w:rPr>
      </w:pPr>
      <w:r w:rsidRPr="00BF040F">
        <w:rPr>
          <w:rFonts w:asciiTheme="majorHAnsi" w:hAnsiTheme="majorHAnsi"/>
          <w:color w:val="00000A"/>
          <w:sz w:val="28"/>
          <w:szCs w:val="28"/>
        </w:rPr>
        <w:t>During the year tot</w:t>
      </w:r>
      <w:r w:rsidR="00B252AC" w:rsidRPr="00BF040F">
        <w:rPr>
          <w:rFonts w:asciiTheme="majorHAnsi" w:hAnsiTheme="majorHAnsi"/>
          <w:color w:val="00000A"/>
          <w:sz w:val="28"/>
          <w:szCs w:val="28"/>
        </w:rPr>
        <w:t xml:space="preserve">al no of condoms distributed for free are </w:t>
      </w:r>
      <w:r w:rsidR="00444614" w:rsidRPr="00BF040F">
        <w:rPr>
          <w:rFonts w:asciiTheme="majorHAnsi" w:hAnsiTheme="majorHAnsi"/>
          <w:color w:val="00000A"/>
          <w:sz w:val="28"/>
          <w:szCs w:val="28"/>
        </w:rPr>
        <w:t>-</w:t>
      </w:r>
      <w:r w:rsidR="003F04D3" w:rsidRPr="00BF040F">
        <w:rPr>
          <w:rFonts w:asciiTheme="majorHAnsi" w:hAnsiTheme="majorHAnsi"/>
          <w:color w:val="00000A"/>
          <w:sz w:val="28"/>
          <w:szCs w:val="28"/>
        </w:rPr>
        <w:t>47316 by PE, ORW and outlet</w:t>
      </w:r>
      <w:r w:rsidR="001F25A2" w:rsidRPr="00BF040F">
        <w:rPr>
          <w:rFonts w:asciiTheme="majorHAnsi" w:hAnsiTheme="majorHAnsi"/>
          <w:color w:val="00000A"/>
          <w:sz w:val="28"/>
          <w:szCs w:val="28"/>
        </w:rPr>
        <w:t xml:space="preserve"> </w:t>
      </w:r>
      <w:r w:rsidR="00B252AC" w:rsidRPr="00BF040F">
        <w:rPr>
          <w:rFonts w:asciiTheme="majorHAnsi" w:hAnsiTheme="majorHAnsi"/>
          <w:color w:val="00000A"/>
          <w:sz w:val="28"/>
          <w:szCs w:val="28"/>
        </w:rPr>
        <w:t>and S</w:t>
      </w:r>
      <w:r w:rsidR="00444614" w:rsidRPr="00BF040F">
        <w:rPr>
          <w:rFonts w:asciiTheme="majorHAnsi" w:hAnsiTheme="majorHAnsi"/>
          <w:color w:val="00000A"/>
          <w:sz w:val="28"/>
          <w:szCs w:val="28"/>
        </w:rPr>
        <w:t xml:space="preserve">ocial </w:t>
      </w:r>
      <w:r w:rsidR="00B252AC" w:rsidRPr="00BF040F">
        <w:rPr>
          <w:rFonts w:asciiTheme="majorHAnsi" w:hAnsiTheme="majorHAnsi"/>
          <w:color w:val="00000A"/>
          <w:sz w:val="28"/>
          <w:szCs w:val="28"/>
        </w:rPr>
        <w:t>M</w:t>
      </w:r>
      <w:r w:rsidR="00444614" w:rsidRPr="00BF040F">
        <w:rPr>
          <w:rFonts w:asciiTheme="majorHAnsi" w:hAnsiTheme="majorHAnsi"/>
          <w:color w:val="00000A"/>
          <w:sz w:val="28"/>
          <w:szCs w:val="28"/>
        </w:rPr>
        <w:t>arketing</w:t>
      </w:r>
      <w:r w:rsidR="00B252AC" w:rsidRPr="00BF040F">
        <w:rPr>
          <w:rFonts w:asciiTheme="majorHAnsi" w:hAnsiTheme="majorHAnsi"/>
          <w:color w:val="00000A"/>
          <w:sz w:val="28"/>
          <w:szCs w:val="28"/>
        </w:rPr>
        <w:t xml:space="preserve"> condoms sold are </w:t>
      </w:r>
      <w:r w:rsidR="00444614" w:rsidRPr="00BF040F">
        <w:rPr>
          <w:rFonts w:asciiTheme="majorHAnsi" w:hAnsiTheme="majorHAnsi"/>
          <w:color w:val="00000A"/>
          <w:sz w:val="28"/>
          <w:szCs w:val="28"/>
        </w:rPr>
        <w:t>-</w:t>
      </w:r>
      <w:r w:rsidR="003F04D3" w:rsidRPr="00BF040F">
        <w:rPr>
          <w:rFonts w:asciiTheme="majorHAnsi" w:hAnsiTheme="majorHAnsi"/>
          <w:color w:val="00000A"/>
          <w:sz w:val="28"/>
          <w:szCs w:val="28"/>
        </w:rPr>
        <w:t>20585</w:t>
      </w:r>
      <w:r w:rsidR="00B252AC" w:rsidRPr="00BF040F">
        <w:rPr>
          <w:rFonts w:asciiTheme="majorHAnsi" w:hAnsiTheme="majorHAnsi"/>
          <w:color w:val="00000A"/>
          <w:sz w:val="28"/>
          <w:szCs w:val="28"/>
        </w:rPr>
        <w:t>.</w:t>
      </w:r>
    </w:p>
    <w:p w:rsidR="008049B8" w:rsidRPr="00BF040F" w:rsidRDefault="008049B8">
      <w:pPr>
        <w:rPr>
          <w:rFonts w:asciiTheme="majorHAnsi" w:hAnsiTheme="majorHAnsi"/>
          <w:color w:val="00000A"/>
          <w:sz w:val="28"/>
          <w:szCs w:val="28"/>
        </w:rPr>
      </w:pPr>
    </w:p>
    <w:p w:rsidR="008049B8" w:rsidRPr="00BF040F" w:rsidRDefault="008049B8">
      <w:pPr>
        <w:rPr>
          <w:rFonts w:asciiTheme="majorHAnsi" w:hAnsiTheme="majorHAnsi"/>
          <w:color w:val="FF0000"/>
          <w:sz w:val="28"/>
          <w:szCs w:val="28"/>
        </w:rPr>
      </w:pPr>
    </w:p>
    <w:p w:rsidR="008049B8" w:rsidRPr="00BF040F" w:rsidRDefault="008049B8" w:rsidP="00382F7A">
      <w:pPr>
        <w:numPr>
          <w:ilvl w:val="0"/>
          <w:numId w:val="21"/>
        </w:numPr>
        <w:rPr>
          <w:rFonts w:asciiTheme="majorHAnsi" w:hAnsiTheme="majorHAnsi"/>
          <w:b/>
          <w:color w:val="00000A"/>
          <w:sz w:val="28"/>
          <w:szCs w:val="28"/>
        </w:rPr>
      </w:pPr>
      <w:r w:rsidRPr="00BF040F">
        <w:rPr>
          <w:rFonts w:asciiTheme="majorHAnsi" w:hAnsiTheme="majorHAnsi"/>
          <w:b/>
          <w:color w:val="00000A"/>
          <w:sz w:val="28"/>
          <w:szCs w:val="28"/>
        </w:rPr>
        <w:t>No. of Needles / Syringes distributed through outreach / DIC</w:t>
      </w:r>
      <w:r w:rsidRPr="00BF040F">
        <w:rPr>
          <w:rFonts w:asciiTheme="majorHAnsi" w:hAnsiTheme="majorHAnsi"/>
          <w:color w:val="00000A"/>
          <w:sz w:val="28"/>
          <w:szCs w:val="28"/>
        </w:rPr>
        <w:t xml:space="preserve">. </w:t>
      </w:r>
      <w:r w:rsidR="00382F7A" w:rsidRPr="00BF040F">
        <w:rPr>
          <w:rFonts w:asciiTheme="majorHAnsi" w:hAnsiTheme="majorHAnsi"/>
          <w:color w:val="00000A"/>
          <w:sz w:val="28"/>
          <w:szCs w:val="28"/>
        </w:rPr>
        <w:t>–</w:t>
      </w:r>
      <w:r w:rsidRPr="00BF040F">
        <w:rPr>
          <w:rFonts w:asciiTheme="majorHAnsi" w:hAnsiTheme="majorHAnsi"/>
          <w:b/>
          <w:color w:val="00000A"/>
          <w:sz w:val="28"/>
          <w:szCs w:val="28"/>
        </w:rPr>
        <w:t>NA</w:t>
      </w:r>
    </w:p>
    <w:p w:rsidR="00382F7A" w:rsidRPr="00BF040F" w:rsidRDefault="00382F7A" w:rsidP="00382F7A">
      <w:pPr>
        <w:rPr>
          <w:rFonts w:asciiTheme="majorHAnsi" w:hAnsiTheme="majorHAnsi"/>
          <w:color w:val="00000A"/>
          <w:sz w:val="28"/>
          <w:szCs w:val="28"/>
        </w:rPr>
      </w:pPr>
    </w:p>
    <w:p w:rsidR="008509DF" w:rsidRPr="00BF040F" w:rsidRDefault="008509DF">
      <w:pPr>
        <w:rPr>
          <w:rFonts w:asciiTheme="majorHAnsi" w:hAnsiTheme="majorHAnsi"/>
          <w:color w:val="00000A"/>
          <w:sz w:val="28"/>
          <w:szCs w:val="28"/>
        </w:rPr>
      </w:pPr>
    </w:p>
    <w:p w:rsidR="008049B8" w:rsidRPr="00BF040F" w:rsidRDefault="008049B8">
      <w:pPr>
        <w:numPr>
          <w:ilvl w:val="0"/>
          <w:numId w:val="22"/>
        </w:numPr>
        <w:rPr>
          <w:rFonts w:asciiTheme="majorHAnsi" w:hAnsiTheme="majorHAnsi"/>
          <w:color w:val="00000A"/>
          <w:sz w:val="28"/>
          <w:szCs w:val="28"/>
        </w:rPr>
      </w:pPr>
      <w:r w:rsidRPr="00BF040F">
        <w:rPr>
          <w:rFonts w:asciiTheme="majorHAnsi" w:hAnsiTheme="majorHAnsi"/>
          <w:b/>
          <w:color w:val="00000A"/>
          <w:sz w:val="28"/>
          <w:szCs w:val="28"/>
        </w:rPr>
        <w:t>Information on linkages for ICTC, DOT, ART, STI clinics</w:t>
      </w:r>
      <w:r w:rsidRPr="00BF040F">
        <w:rPr>
          <w:rFonts w:asciiTheme="majorHAnsi" w:hAnsiTheme="majorHAnsi"/>
          <w:color w:val="00000A"/>
          <w:sz w:val="28"/>
          <w:szCs w:val="28"/>
        </w:rPr>
        <w:t>.</w:t>
      </w:r>
    </w:p>
    <w:p w:rsidR="008049B8" w:rsidRPr="00BF040F" w:rsidRDefault="008049B8">
      <w:pPr>
        <w:rPr>
          <w:rFonts w:asciiTheme="majorHAnsi" w:hAnsiTheme="majorHAnsi"/>
          <w:color w:val="FF0000"/>
          <w:sz w:val="28"/>
          <w:szCs w:val="28"/>
        </w:rPr>
      </w:pPr>
    </w:p>
    <w:p w:rsidR="008049B8" w:rsidRPr="00BF040F" w:rsidRDefault="008049B8" w:rsidP="00DE4AB4">
      <w:pPr>
        <w:jc w:val="both"/>
        <w:rPr>
          <w:rFonts w:asciiTheme="majorHAnsi" w:hAnsiTheme="majorHAnsi"/>
          <w:color w:val="00000A"/>
          <w:sz w:val="28"/>
          <w:szCs w:val="28"/>
        </w:rPr>
      </w:pPr>
      <w:r w:rsidRPr="00BF040F">
        <w:rPr>
          <w:rFonts w:asciiTheme="majorHAnsi" w:hAnsiTheme="majorHAnsi"/>
          <w:color w:val="00000A"/>
          <w:sz w:val="28"/>
          <w:szCs w:val="28"/>
        </w:rPr>
        <w:t>Organization has effective linkages with ICTC,</w:t>
      </w:r>
      <w:r w:rsidR="00DE4AB4" w:rsidRPr="00BF040F">
        <w:rPr>
          <w:rFonts w:asciiTheme="majorHAnsi" w:hAnsiTheme="majorHAnsi"/>
          <w:color w:val="00000A"/>
          <w:sz w:val="28"/>
          <w:szCs w:val="28"/>
        </w:rPr>
        <w:t xml:space="preserve"> </w:t>
      </w:r>
      <w:r w:rsidRPr="00BF040F">
        <w:rPr>
          <w:rFonts w:asciiTheme="majorHAnsi" w:hAnsiTheme="majorHAnsi"/>
          <w:color w:val="00000A"/>
          <w:sz w:val="28"/>
          <w:szCs w:val="28"/>
        </w:rPr>
        <w:t>ART,</w:t>
      </w:r>
      <w:r w:rsidR="00DE4AB4" w:rsidRPr="00BF040F">
        <w:rPr>
          <w:rFonts w:asciiTheme="majorHAnsi" w:hAnsiTheme="majorHAnsi"/>
          <w:color w:val="00000A"/>
          <w:sz w:val="28"/>
          <w:szCs w:val="28"/>
        </w:rPr>
        <w:t xml:space="preserve"> </w:t>
      </w:r>
      <w:r w:rsidRPr="00BF040F">
        <w:rPr>
          <w:rFonts w:asciiTheme="majorHAnsi" w:hAnsiTheme="majorHAnsi"/>
          <w:color w:val="00000A"/>
          <w:sz w:val="28"/>
          <w:szCs w:val="28"/>
        </w:rPr>
        <w:t xml:space="preserve">DOTS and STI clinics. All the referrals done to ICTCs were </w:t>
      </w:r>
      <w:r w:rsidR="006636AC" w:rsidRPr="00BF040F">
        <w:rPr>
          <w:rFonts w:asciiTheme="majorHAnsi" w:hAnsiTheme="majorHAnsi"/>
          <w:color w:val="00000A"/>
          <w:sz w:val="28"/>
          <w:szCs w:val="28"/>
        </w:rPr>
        <w:t>actually</w:t>
      </w:r>
      <w:r w:rsidRPr="00BF040F">
        <w:rPr>
          <w:rFonts w:asciiTheme="majorHAnsi" w:hAnsiTheme="majorHAnsi"/>
          <w:color w:val="00000A"/>
          <w:sz w:val="28"/>
          <w:szCs w:val="28"/>
        </w:rPr>
        <w:t xml:space="preserve"> tested for HIV and RPR</w:t>
      </w:r>
      <w:r w:rsidR="00DE4AB4" w:rsidRPr="00BF040F">
        <w:rPr>
          <w:rFonts w:asciiTheme="majorHAnsi" w:hAnsiTheme="majorHAnsi"/>
          <w:color w:val="00000A"/>
          <w:sz w:val="28"/>
          <w:szCs w:val="28"/>
        </w:rPr>
        <w:t xml:space="preserve">. </w:t>
      </w:r>
      <w:r w:rsidR="00EE33B7" w:rsidRPr="00BF040F">
        <w:rPr>
          <w:rFonts w:asciiTheme="majorHAnsi" w:hAnsiTheme="majorHAnsi"/>
          <w:color w:val="00000A"/>
          <w:sz w:val="28"/>
          <w:szCs w:val="28"/>
        </w:rPr>
        <w:t xml:space="preserve">This year 2 </w:t>
      </w:r>
      <w:r w:rsidR="003F04D3" w:rsidRPr="00BF040F">
        <w:rPr>
          <w:rFonts w:asciiTheme="majorHAnsi" w:hAnsiTheme="majorHAnsi"/>
          <w:color w:val="00000A"/>
          <w:sz w:val="28"/>
          <w:szCs w:val="28"/>
        </w:rPr>
        <w:t>MSM</w:t>
      </w:r>
      <w:r w:rsidR="00EE33B7" w:rsidRPr="00BF040F">
        <w:rPr>
          <w:rFonts w:asciiTheme="majorHAnsi" w:hAnsiTheme="majorHAnsi"/>
          <w:color w:val="00000A"/>
          <w:sz w:val="28"/>
          <w:szCs w:val="28"/>
        </w:rPr>
        <w:t xml:space="preserve"> is linked to</w:t>
      </w:r>
      <w:r w:rsidR="003F04D3" w:rsidRPr="00BF040F">
        <w:rPr>
          <w:rFonts w:asciiTheme="majorHAnsi" w:hAnsiTheme="majorHAnsi"/>
          <w:color w:val="00000A"/>
          <w:sz w:val="28"/>
          <w:szCs w:val="28"/>
        </w:rPr>
        <w:t xml:space="preserve"> ART, one is on ART and other on Pre-ART. </w:t>
      </w:r>
      <w:r w:rsidR="00EE33B7" w:rsidRPr="00BF040F">
        <w:rPr>
          <w:rFonts w:asciiTheme="majorHAnsi" w:hAnsiTheme="majorHAnsi"/>
          <w:color w:val="00000A"/>
          <w:sz w:val="28"/>
          <w:szCs w:val="28"/>
        </w:rPr>
        <w:t xml:space="preserve">Total </w:t>
      </w:r>
      <w:r w:rsidR="003F04D3" w:rsidRPr="00BF040F">
        <w:rPr>
          <w:rFonts w:asciiTheme="majorHAnsi" w:hAnsiTheme="majorHAnsi"/>
          <w:color w:val="00000A"/>
          <w:sz w:val="28"/>
          <w:szCs w:val="28"/>
        </w:rPr>
        <w:t>9</w:t>
      </w:r>
      <w:r w:rsidR="00EE33B7" w:rsidRPr="00BF040F">
        <w:rPr>
          <w:rFonts w:asciiTheme="majorHAnsi" w:hAnsiTheme="majorHAnsi"/>
          <w:color w:val="00000A"/>
          <w:sz w:val="28"/>
          <w:szCs w:val="28"/>
        </w:rPr>
        <w:t xml:space="preserve"> PLHIVs with the</w:t>
      </w:r>
      <w:r w:rsidR="003F04D3" w:rsidRPr="00BF040F">
        <w:rPr>
          <w:rFonts w:asciiTheme="majorHAnsi" w:hAnsiTheme="majorHAnsi"/>
          <w:color w:val="00000A"/>
          <w:sz w:val="28"/>
          <w:szCs w:val="28"/>
        </w:rPr>
        <w:t xml:space="preserve"> project</w:t>
      </w:r>
      <w:r w:rsidR="00EE33B7" w:rsidRPr="00BF040F">
        <w:rPr>
          <w:rFonts w:asciiTheme="majorHAnsi" w:hAnsiTheme="majorHAnsi"/>
          <w:color w:val="00000A"/>
          <w:sz w:val="28"/>
          <w:szCs w:val="28"/>
        </w:rPr>
        <w:t>.</w:t>
      </w:r>
      <w:r w:rsidR="008E40E6" w:rsidRPr="00BF040F">
        <w:rPr>
          <w:rFonts w:asciiTheme="majorHAnsi" w:hAnsiTheme="majorHAnsi"/>
          <w:color w:val="00000A"/>
          <w:sz w:val="28"/>
          <w:szCs w:val="28"/>
        </w:rPr>
        <w:t xml:space="preserve"> </w:t>
      </w:r>
    </w:p>
    <w:p w:rsidR="008049B8" w:rsidRPr="00BF040F" w:rsidRDefault="008049B8">
      <w:pPr>
        <w:rPr>
          <w:rFonts w:asciiTheme="majorHAnsi" w:hAnsiTheme="majorHAnsi"/>
          <w:color w:val="FF0000"/>
          <w:sz w:val="28"/>
          <w:szCs w:val="28"/>
        </w:rPr>
      </w:pPr>
    </w:p>
    <w:p w:rsidR="008049B8" w:rsidRPr="00BF040F" w:rsidRDefault="008049B8">
      <w:pPr>
        <w:rPr>
          <w:rFonts w:asciiTheme="majorHAnsi" w:hAnsiTheme="majorHAnsi"/>
          <w:color w:val="FF0000"/>
          <w:sz w:val="28"/>
          <w:szCs w:val="28"/>
        </w:rPr>
      </w:pPr>
    </w:p>
    <w:p w:rsidR="008049B8" w:rsidRPr="00BF040F" w:rsidRDefault="008049B8">
      <w:pPr>
        <w:rPr>
          <w:rFonts w:asciiTheme="majorHAnsi" w:hAnsiTheme="majorHAnsi"/>
          <w:color w:val="00000A"/>
          <w:sz w:val="28"/>
          <w:szCs w:val="28"/>
        </w:rPr>
      </w:pPr>
      <w:r w:rsidRPr="00BF040F">
        <w:rPr>
          <w:rFonts w:asciiTheme="majorHAnsi" w:hAnsiTheme="majorHAnsi"/>
          <w:color w:val="00000A"/>
          <w:sz w:val="28"/>
          <w:szCs w:val="28"/>
        </w:rPr>
        <w:t xml:space="preserve">10. </w:t>
      </w:r>
      <w:r w:rsidRPr="00BF040F">
        <w:rPr>
          <w:rFonts w:asciiTheme="majorHAnsi" w:hAnsiTheme="majorHAnsi"/>
          <w:b/>
          <w:color w:val="00000A"/>
          <w:sz w:val="28"/>
          <w:szCs w:val="28"/>
        </w:rPr>
        <w:t>Referrals and follows up</w:t>
      </w:r>
      <w:r w:rsidRPr="00BF040F">
        <w:rPr>
          <w:rFonts w:asciiTheme="majorHAnsi" w:hAnsiTheme="majorHAnsi"/>
          <w:color w:val="00000A"/>
          <w:sz w:val="28"/>
          <w:szCs w:val="28"/>
        </w:rPr>
        <w:t xml:space="preserve"> </w:t>
      </w:r>
    </w:p>
    <w:p w:rsidR="006F3CD3" w:rsidRPr="00BF040F" w:rsidRDefault="008049B8" w:rsidP="00CE4FDF">
      <w:pPr>
        <w:jc w:val="both"/>
        <w:rPr>
          <w:rFonts w:asciiTheme="majorHAnsi" w:hAnsiTheme="majorHAnsi"/>
          <w:sz w:val="28"/>
          <w:szCs w:val="28"/>
        </w:rPr>
      </w:pPr>
      <w:r w:rsidRPr="00BF040F">
        <w:rPr>
          <w:rFonts w:asciiTheme="majorHAnsi" w:hAnsiTheme="majorHAnsi"/>
          <w:sz w:val="28"/>
          <w:szCs w:val="28"/>
        </w:rPr>
        <w:t xml:space="preserve"> </w:t>
      </w:r>
    </w:p>
    <w:p w:rsidR="008049B8" w:rsidRPr="00BF040F" w:rsidRDefault="00EE33B7" w:rsidP="006F3CD3">
      <w:pPr>
        <w:jc w:val="both"/>
        <w:rPr>
          <w:rFonts w:asciiTheme="majorHAnsi" w:hAnsiTheme="majorHAnsi" w:cs="Times New Roman"/>
          <w:b/>
          <w:bCs/>
          <w:sz w:val="28"/>
          <w:szCs w:val="28"/>
        </w:rPr>
      </w:pPr>
      <w:r w:rsidRPr="00BF040F">
        <w:rPr>
          <w:rFonts w:asciiTheme="majorHAnsi" w:hAnsiTheme="majorHAnsi"/>
          <w:color w:val="00000A"/>
          <w:sz w:val="28"/>
          <w:szCs w:val="28"/>
        </w:rPr>
        <w:t>Follow-up is</w:t>
      </w:r>
      <w:r w:rsidR="003F04D3" w:rsidRPr="00BF040F">
        <w:rPr>
          <w:rFonts w:asciiTheme="majorHAnsi" w:hAnsiTheme="majorHAnsi"/>
          <w:color w:val="00000A"/>
          <w:sz w:val="28"/>
          <w:szCs w:val="28"/>
        </w:rPr>
        <w:t xml:space="preserve"> done </w:t>
      </w:r>
      <w:r w:rsidR="008049B8" w:rsidRPr="00BF040F">
        <w:rPr>
          <w:rFonts w:asciiTheme="majorHAnsi" w:hAnsiTheme="majorHAnsi"/>
          <w:color w:val="00000A"/>
          <w:sz w:val="28"/>
          <w:szCs w:val="28"/>
        </w:rPr>
        <w:t xml:space="preserve">effectively by counselor </w:t>
      </w:r>
      <w:r w:rsidR="006F3CD3" w:rsidRPr="00BF040F">
        <w:rPr>
          <w:rFonts w:asciiTheme="majorHAnsi" w:hAnsiTheme="majorHAnsi"/>
          <w:color w:val="00000A"/>
          <w:sz w:val="28"/>
          <w:szCs w:val="28"/>
        </w:rPr>
        <w:t xml:space="preserve">for the due list. </w:t>
      </w:r>
      <w:r w:rsidRPr="00BF040F">
        <w:rPr>
          <w:rFonts w:asciiTheme="majorHAnsi" w:hAnsiTheme="majorHAnsi"/>
          <w:color w:val="00000A"/>
          <w:sz w:val="28"/>
          <w:szCs w:val="28"/>
        </w:rPr>
        <w:t xml:space="preserve"> As well as linkages Counselor and ORW give </w:t>
      </w:r>
      <w:r w:rsidR="003F04D3" w:rsidRPr="00BF040F">
        <w:rPr>
          <w:rFonts w:asciiTheme="majorHAnsi" w:hAnsiTheme="majorHAnsi"/>
          <w:color w:val="00000A"/>
          <w:sz w:val="28"/>
          <w:szCs w:val="28"/>
        </w:rPr>
        <w:t xml:space="preserve">some </w:t>
      </w:r>
      <w:r w:rsidRPr="00BF040F">
        <w:rPr>
          <w:rFonts w:asciiTheme="majorHAnsi" w:hAnsiTheme="majorHAnsi"/>
          <w:color w:val="00000A"/>
          <w:sz w:val="28"/>
          <w:szCs w:val="28"/>
        </w:rPr>
        <w:t>accompanied referral service as per need basis.</w:t>
      </w:r>
    </w:p>
    <w:p w:rsidR="008049B8" w:rsidRPr="00BF040F" w:rsidRDefault="008049B8">
      <w:pPr>
        <w:rPr>
          <w:rFonts w:asciiTheme="majorHAnsi" w:hAnsiTheme="majorHAnsi" w:cs="Times New Roman"/>
          <w:i/>
          <w:color w:val="00000A"/>
          <w:sz w:val="28"/>
          <w:szCs w:val="28"/>
        </w:rPr>
      </w:pPr>
      <w:r w:rsidRPr="00BF040F">
        <w:rPr>
          <w:rFonts w:asciiTheme="majorHAnsi" w:hAnsiTheme="majorHAnsi" w:cs="Times New Roman"/>
          <w:i/>
          <w:color w:val="00000A"/>
          <w:sz w:val="28"/>
          <w:szCs w:val="28"/>
        </w:rPr>
        <w:t xml:space="preserve"> </w:t>
      </w:r>
    </w:p>
    <w:p w:rsidR="008049B8" w:rsidRPr="00BF040F" w:rsidRDefault="008049B8">
      <w:pPr>
        <w:rPr>
          <w:rFonts w:asciiTheme="majorHAnsi" w:hAnsiTheme="majorHAnsi" w:cs="Times New Roman"/>
          <w:i/>
          <w:color w:val="00000A"/>
          <w:sz w:val="28"/>
          <w:szCs w:val="28"/>
        </w:rPr>
      </w:pPr>
    </w:p>
    <w:p w:rsidR="00444614" w:rsidRPr="00BF040F" w:rsidRDefault="00444614">
      <w:pPr>
        <w:rPr>
          <w:rFonts w:asciiTheme="majorHAnsi" w:hAnsiTheme="majorHAnsi" w:cs="Times New Roman"/>
          <w:i/>
          <w:color w:val="00000A"/>
          <w:sz w:val="28"/>
          <w:szCs w:val="28"/>
        </w:rPr>
      </w:pPr>
    </w:p>
    <w:p w:rsidR="008049B8" w:rsidRPr="00BF040F" w:rsidRDefault="008049B8">
      <w:pPr>
        <w:rPr>
          <w:rFonts w:asciiTheme="majorHAnsi" w:hAnsiTheme="majorHAnsi" w:cs="Times New Roman"/>
          <w:b/>
          <w:bCs/>
          <w:i/>
          <w:color w:val="00000A"/>
          <w:sz w:val="28"/>
          <w:szCs w:val="28"/>
        </w:rPr>
      </w:pPr>
      <w:r w:rsidRPr="00BF040F">
        <w:rPr>
          <w:rFonts w:asciiTheme="majorHAnsi" w:hAnsiTheme="majorHAnsi" w:cs="Times New Roman"/>
          <w:b/>
          <w:bCs/>
          <w:i/>
          <w:color w:val="00000A"/>
          <w:sz w:val="28"/>
          <w:szCs w:val="28"/>
        </w:rPr>
        <w:t xml:space="preserve">V. Community participation </w:t>
      </w:r>
    </w:p>
    <w:p w:rsidR="008049B8" w:rsidRPr="00BF040F" w:rsidRDefault="008049B8">
      <w:pPr>
        <w:rPr>
          <w:rFonts w:asciiTheme="majorHAnsi" w:hAnsiTheme="majorHAnsi" w:cs="Times New Roman"/>
          <w:i/>
          <w:color w:val="00000A"/>
          <w:sz w:val="28"/>
          <w:szCs w:val="28"/>
        </w:rPr>
      </w:pPr>
    </w:p>
    <w:p w:rsidR="008049B8" w:rsidRPr="00BF040F" w:rsidRDefault="008049B8">
      <w:pPr>
        <w:numPr>
          <w:ilvl w:val="0"/>
          <w:numId w:val="23"/>
        </w:numPr>
        <w:rPr>
          <w:rFonts w:asciiTheme="majorHAnsi" w:hAnsiTheme="majorHAnsi" w:cs="Times New Roman"/>
          <w:b/>
          <w:i/>
          <w:color w:val="00000A"/>
          <w:sz w:val="28"/>
          <w:szCs w:val="28"/>
        </w:rPr>
      </w:pPr>
      <w:r w:rsidRPr="00BF040F">
        <w:rPr>
          <w:rFonts w:asciiTheme="majorHAnsi" w:hAnsiTheme="majorHAnsi" w:cs="Times New Roman"/>
          <w:b/>
          <w:i/>
          <w:color w:val="00000A"/>
          <w:sz w:val="28"/>
          <w:szCs w:val="28"/>
        </w:rPr>
        <w:t>Collectivization activities: No. of SHGs/Community groups/CBOs formed since inception, perspectives of these groups towards the project  .</w:t>
      </w:r>
    </w:p>
    <w:p w:rsidR="008049B8" w:rsidRPr="00BF040F" w:rsidRDefault="008049B8">
      <w:pPr>
        <w:rPr>
          <w:rFonts w:asciiTheme="majorHAnsi" w:hAnsiTheme="majorHAnsi" w:cs="Times New Roman"/>
          <w:i/>
          <w:color w:val="00000A"/>
          <w:sz w:val="28"/>
          <w:szCs w:val="28"/>
        </w:rPr>
      </w:pPr>
    </w:p>
    <w:p w:rsidR="008049B8" w:rsidRPr="00BF040F" w:rsidRDefault="0032535C" w:rsidP="00BB1B5F">
      <w:pPr>
        <w:jc w:val="both"/>
        <w:rPr>
          <w:rFonts w:asciiTheme="majorHAnsi" w:hAnsiTheme="majorHAnsi" w:cs="Times New Roman"/>
          <w:bCs/>
          <w:color w:val="00000A"/>
          <w:sz w:val="28"/>
          <w:szCs w:val="28"/>
        </w:rPr>
      </w:pPr>
      <w:r w:rsidRPr="00BF040F">
        <w:rPr>
          <w:rFonts w:asciiTheme="majorHAnsi" w:hAnsiTheme="majorHAnsi" w:cs="Times New Roman"/>
          <w:color w:val="00000A"/>
          <w:sz w:val="28"/>
          <w:szCs w:val="28"/>
        </w:rPr>
        <w:t>8</w:t>
      </w:r>
      <w:r w:rsidR="003F04D3" w:rsidRPr="00BF040F">
        <w:rPr>
          <w:rFonts w:asciiTheme="majorHAnsi" w:hAnsiTheme="majorHAnsi" w:cs="Times New Roman"/>
          <w:color w:val="00000A"/>
          <w:sz w:val="28"/>
          <w:szCs w:val="28"/>
        </w:rPr>
        <w:t xml:space="preserve"> </w:t>
      </w:r>
      <w:r w:rsidRPr="00BF040F">
        <w:rPr>
          <w:rFonts w:asciiTheme="majorHAnsi" w:hAnsiTheme="majorHAnsi" w:cs="Times New Roman"/>
          <w:color w:val="00000A"/>
          <w:sz w:val="28"/>
          <w:szCs w:val="28"/>
        </w:rPr>
        <w:t xml:space="preserve">different </w:t>
      </w:r>
      <w:r w:rsidR="00BB1B5F" w:rsidRPr="00BF040F">
        <w:rPr>
          <w:rFonts w:asciiTheme="majorHAnsi" w:hAnsiTheme="majorHAnsi" w:cs="Times New Roman"/>
          <w:color w:val="00000A"/>
          <w:sz w:val="28"/>
          <w:szCs w:val="28"/>
        </w:rPr>
        <w:t>Groups</w:t>
      </w:r>
      <w:r w:rsidR="004D2B0D" w:rsidRPr="00BF040F">
        <w:rPr>
          <w:rFonts w:asciiTheme="majorHAnsi" w:hAnsiTheme="majorHAnsi" w:cs="Times New Roman"/>
          <w:color w:val="00000A"/>
          <w:sz w:val="28"/>
          <w:szCs w:val="28"/>
        </w:rPr>
        <w:t xml:space="preserve"> </w:t>
      </w:r>
      <w:r w:rsidRPr="00BF040F">
        <w:rPr>
          <w:rFonts w:asciiTheme="majorHAnsi" w:hAnsiTheme="majorHAnsi" w:cs="Times New Roman"/>
          <w:color w:val="00000A"/>
          <w:sz w:val="28"/>
          <w:szCs w:val="28"/>
        </w:rPr>
        <w:t>comprising on an average 9</w:t>
      </w:r>
      <w:r w:rsidR="0098307D" w:rsidRPr="00BF040F">
        <w:rPr>
          <w:rFonts w:asciiTheme="majorHAnsi" w:hAnsiTheme="majorHAnsi" w:cs="Times New Roman"/>
          <w:color w:val="00000A"/>
          <w:sz w:val="28"/>
          <w:szCs w:val="28"/>
        </w:rPr>
        <w:t xml:space="preserve"> members ar</w:t>
      </w:r>
      <w:r w:rsidRPr="00BF040F">
        <w:rPr>
          <w:rFonts w:asciiTheme="majorHAnsi" w:hAnsiTheme="majorHAnsi" w:cs="Times New Roman"/>
          <w:color w:val="00000A"/>
          <w:sz w:val="28"/>
          <w:szCs w:val="28"/>
        </w:rPr>
        <w:t xml:space="preserve">e formed in the Project </w:t>
      </w:r>
      <w:r w:rsidR="004D2B0D" w:rsidRPr="00BF040F">
        <w:rPr>
          <w:rFonts w:asciiTheme="majorHAnsi" w:hAnsiTheme="majorHAnsi" w:cs="Times New Roman"/>
          <w:color w:val="00000A"/>
          <w:sz w:val="28"/>
          <w:szCs w:val="28"/>
        </w:rPr>
        <w:t xml:space="preserve">and there is </w:t>
      </w:r>
      <w:r w:rsidR="008049B8" w:rsidRPr="00BF040F">
        <w:rPr>
          <w:rFonts w:asciiTheme="majorHAnsi" w:hAnsiTheme="majorHAnsi" w:cs="Times New Roman"/>
          <w:color w:val="00000A"/>
          <w:sz w:val="28"/>
          <w:szCs w:val="28"/>
        </w:rPr>
        <w:t>community participation.</w:t>
      </w:r>
      <w:r w:rsidR="00BB1B5F" w:rsidRPr="00BF040F">
        <w:rPr>
          <w:rFonts w:asciiTheme="majorHAnsi" w:hAnsiTheme="majorHAnsi" w:cs="Times New Roman"/>
          <w:color w:val="00000A"/>
          <w:sz w:val="28"/>
          <w:szCs w:val="28"/>
        </w:rPr>
        <w:t xml:space="preserve"> </w:t>
      </w:r>
      <w:r w:rsidR="00BB1B5F" w:rsidRPr="00BF040F">
        <w:rPr>
          <w:rFonts w:asciiTheme="majorHAnsi" w:hAnsiTheme="majorHAnsi" w:cs="Times New Roman"/>
          <w:bCs/>
          <w:color w:val="00000A"/>
          <w:sz w:val="28"/>
          <w:szCs w:val="28"/>
        </w:rPr>
        <w:t xml:space="preserve">Recommended to </w:t>
      </w:r>
      <w:r w:rsidRPr="00BF040F">
        <w:rPr>
          <w:rFonts w:asciiTheme="majorHAnsi" w:hAnsiTheme="majorHAnsi" w:cs="Times New Roman"/>
          <w:bCs/>
          <w:color w:val="00000A"/>
          <w:sz w:val="28"/>
          <w:szCs w:val="28"/>
        </w:rPr>
        <w:t>form SHGs.</w:t>
      </w:r>
    </w:p>
    <w:p w:rsidR="008049B8" w:rsidRPr="00BF040F" w:rsidRDefault="008049B8">
      <w:pPr>
        <w:rPr>
          <w:rFonts w:asciiTheme="majorHAnsi" w:hAnsiTheme="majorHAnsi" w:cs="Times New Roman"/>
          <w:i/>
          <w:color w:val="00000A"/>
          <w:sz w:val="28"/>
          <w:szCs w:val="28"/>
        </w:rPr>
      </w:pPr>
    </w:p>
    <w:p w:rsidR="008049B8" w:rsidRPr="00BF040F" w:rsidRDefault="008049B8">
      <w:pPr>
        <w:rPr>
          <w:rFonts w:asciiTheme="majorHAnsi" w:hAnsiTheme="majorHAnsi" w:cs="Times New Roman"/>
          <w:i/>
          <w:color w:val="00000A"/>
          <w:sz w:val="28"/>
          <w:szCs w:val="28"/>
        </w:rPr>
      </w:pPr>
    </w:p>
    <w:p w:rsidR="008049B8" w:rsidRPr="00BF040F" w:rsidRDefault="008049B8">
      <w:pPr>
        <w:numPr>
          <w:ilvl w:val="0"/>
          <w:numId w:val="24"/>
        </w:numPr>
        <w:rPr>
          <w:rFonts w:asciiTheme="majorHAnsi" w:hAnsiTheme="majorHAnsi" w:cs="Times New Roman"/>
          <w:b/>
          <w:i/>
          <w:color w:val="00000A"/>
          <w:sz w:val="28"/>
          <w:szCs w:val="28"/>
        </w:rPr>
      </w:pPr>
      <w:r w:rsidRPr="00BF040F">
        <w:rPr>
          <w:rFonts w:asciiTheme="majorHAnsi" w:hAnsiTheme="majorHAnsi" w:cs="Times New Roman"/>
          <w:b/>
          <w:i/>
          <w:color w:val="00000A"/>
          <w:sz w:val="28"/>
          <w:szCs w:val="28"/>
        </w:rPr>
        <w:t>Community participation in project activities- level and extent of participation, reflection of the same in the activities and documents</w:t>
      </w:r>
    </w:p>
    <w:p w:rsidR="008049B8" w:rsidRPr="00BF040F" w:rsidRDefault="008049B8">
      <w:pPr>
        <w:rPr>
          <w:rFonts w:asciiTheme="majorHAnsi" w:hAnsiTheme="majorHAnsi" w:cs="Times New Roman"/>
          <w:i/>
          <w:color w:val="00000A"/>
          <w:sz w:val="28"/>
          <w:szCs w:val="28"/>
        </w:rPr>
      </w:pPr>
    </w:p>
    <w:p w:rsidR="008049B8" w:rsidRPr="00BF040F" w:rsidRDefault="00F10D30">
      <w:pPr>
        <w:rPr>
          <w:rFonts w:asciiTheme="majorHAnsi" w:hAnsiTheme="majorHAnsi" w:cs="Times New Roman"/>
          <w:color w:val="00000A"/>
          <w:sz w:val="28"/>
          <w:szCs w:val="28"/>
        </w:rPr>
      </w:pPr>
      <w:r w:rsidRPr="00BF040F">
        <w:rPr>
          <w:rFonts w:asciiTheme="majorHAnsi" w:hAnsiTheme="majorHAnsi" w:cs="Times New Roman"/>
          <w:color w:val="00000A"/>
          <w:sz w:val="28"/>
          <w:szCs w:val="28"/>
        </w:rPr>
        <w:t>2</w:t>
      </w:r>
      <w:r w:rsidR="009F3166" w:rsidRPr="00BF040F">
        <w:rPr>
          <w:rFonts w:asciiTheme="majorHAnsi" w:hAnsiTheme="majorHAnsi" w:cs="Times New Roman"/>
          <w:color w:val="00000A"/>
          <w:sz w:val="28"/>
          <w:szCs w:val="28"/>
        </w:rPr>
        <w:t xml:space="preserve"> </w:t>
      </w:r>
      <w:r w:rsidR="0098307D" w:rsidRPr="00BF040F">
        <w:rPr>
          <w:rFonts w:asciiTheme="majorHAnsi" w:hAnsiTheme="majorHAnsi" w:cs="Times New Roman"/>
          <w:color w:val="00000A"/>
          <w:sz w:val="28"/>
          <w:szCs w:val="28"/>
        </w:rPr>
        <w:t xml:space="preserve">mega </w:t>
      </w:r>
      <w:r w:rsidR="009F3166" w:rsidRPr="00BF040F">
        <w:rPr>
          <w:rFonts w:asciiTheme="majorHAnsi" w:hAnsiTheme="majorHAnsi" w:cs="Times New Roman"/>
          <w:color w:val="00000A"/>
          <w:sz w:val="28"/>
          <w:szCs w:val="28"/>
        </w:rPr>
        <w:t xml:space="preserve">event </w:t>
      </w:r>
      <w:r w:rsidR="0098307D" w:rsidRPr="00BF040F">
        <w:rPr>
          <w:rFonts w:asciiTheme="majorHAnsi" w:hAnsiTheme="majorHAnsi" w:cs="Times New Roman"/>
          <w:color w:val="00000A"/>
          <w:sz w:val="28"/>
          <w:szCs w:val="28"/>
        </w:rPr>
        <w:t>is organized in the Month of Dec. 2015</w:t>
      </w:r>
      <w:r w:rsidR="004D2B0D" w:rsidRPr="00BF040F">
        <w:rPr>
          <w:rFonts w:asciiTheme="majorHAnsi" w:hAnsiTheme="majorHAnsi" w:cs="Times New Roman"/>
          <w:color w:val="00000A"/>
          <w:sz w:val="28"/>
          <w:szCs w:val="28"/>
        </w:rPr>
        <w:t xml:space="preserve">. </w:t>
      </w:r>
      <w:r w:rsidR="0098307D" w:rsidRPr="00BF040F">
        <w:rPr>
          <w:rFonts w:asciiTheme="majorHAnsi" w:hAnsiTheme="majorHAnsi" w:cs="Times New Roman"/>
          <w:color w:val="00000A"/>
          <w:sz w:val="28"/>
          <w:szCs w:val="28"/>
        </w:rPr>
        <w:t xml:space="preserve"> DIC FGDs are on regular basis are seen and verified.</w:t>
      </w:r>
    </w:p>
    <w:p w:rsidR="008049B8" w:rsidRPr="00BF040F" w:rsidRDefault="008049B8">
      <w:pPr>
        <w:rPr>
          <w:rFonts w:asciiTheme="majorHAnsi" w:hAnsiTheme="majorHAnsi" w:cs="Times New Roman"/>
          <w:i/>
          <w:color w:val="00000A"/>
          <w:sz w:val="28"/>
          <w:szCs w:val="28"/>
        </w:rPr>
      </w:pPr>
    </w:p>
    <w:p w:rsidR="008049B8" w:rsidRPr="00BF040F" w:rsidRDefault="008049B8">
      <w:pPr>
        <w:rPr>
          <w:rFonts w:asciiTheme="majorHAnsi" w:hAnsiTheme="majorHAnsi" w:cs="Times New Roman"/>
          <w:b/>
          <w:bCs/>
          <w:i/>
          <w:color w:val="00000A"/>
          <w:sz w:val="28"/>
          <w:szCs w:val="28"/>
        </w:rPr>
      </w:pPr>
      <w:r w:rsidRPr="00BF040F">
        <w:rPr>
          <w:rFonts w:asciiTheme="majorHAnsi" w:hAnsiTheme="majorHAnsi" w:cs="Times New Roman"/>
          <w:b/>
          <w:bCs/>
          <w:i/>
          <w:color w:val="00000A"/>
          <w:sz w:val="28"/>
          <w:szCs w:val="28"/>
        </w:rPr>
        <w:t xml:space="preserve">VI. Linkages </w:t>
      </w:r>
    </w:p>
    <w:p w:rsidR="008049B8" w:rsidRPr="00BF040F" w:rsidRDefault="008049B8">
      <w:pPr>
        <w:rPr>
          <w:rFonts w:asciiTheme="majorHAnsi" w:hAnsiTheme="majorHAnsi" w:cs="Times New Roman"/>
          <w:i/>
          <w:color w:val="00000A"/>
          <w:sz w:val="28"/>
          <w:szCs w:val="28"/>
        </w:rPr>
      </w:pPr>
    </w:p>
    <w:p w:rsidR="008049B8" w:rsidRPr="00BF040F" w:rsidRDefault="008049B8">
      <w:pPr>
        <w:numPr>
          <w:ilvl w:val="0"/>
          <w:numId w:val="25"/>
        </w:numPr>
        <w:rPr>
          <w:rFonts w:asciiTheme="majorHAnsi" w:hAnsiTheme="majorHAnsi" w:cs="Times New Roman"/>
          <w:b/>
          <w:i/>
          <w:color w:val="00000A"/>
          <w:sz w:val="28"/>
          <w:szCs w:val="28"/>
        </w:rPr>
      </w:pPr>
      <w:r w:rsidRPr="00BF040F">
        <w:rPr>
          <w:rFonts w:asciiTheme="majorHAnsi" w:hAnsiTheme="majorHAnsi" w:cs="Times New Roman"/>
          <w:b/>
          <w:i/>
          <w:color w:val="00000A"/>
          <w:sz w:val="28"/>
          <w:szCs w:val="28"/>
        </w:rPr>
        <w:t>Assess the linkages established with the various services providers like STI, ICTC, TB clinics etc…</w:t>
      </w:r>
    </w:p>
    <w:p w:rsidR="00E025C5" w:rsidRPr="00BF040F" w:rsidRDefault="00E025C5">
      <w:pPr>
        <w:rPr>
          <w:rFonts w:asciiTheme="majorHAnsi" w:hAnsiTheme="majorHAnsi" w:cs="Times New Roman"/>
          <w:b/>
          <w:i/>
          <w:sz w:val="28"/>
          <w:szCs w:val="28"/>
        </w:rPr>
      </w:pPr>
    </w:p>
    <w:p w:rsidR="008049B8" w:rsidRPr="00BF040F" w:rsidRDefault="008049B8">
      <w:pPr>
        <w:rPr>
          <w:rFonts w:asciiTheme="majorHAnsi" w:hAnsiTheme="majorHAnsi" w:cs="Times New Roman"/>
          <w:i/>
          <w:color w:val="00000A"/>
          <w:sz w:val="28"/>
          <w:szCs w:val="28"/>
        </w:rPr>
      </w:pPr>
      <w:r w:rsidRPr="00BF040F">
        <w:rPr>
          <w:rFonts w:asciiTheme="majorHAnsi" w:hAnsiTheme="majorHAnsi" w:cs="Times New Roman"/>
          <w:sz w:val="28"/>
          <w:szCs w:val="28"/>
        </w:rPr>
        <w:t xml:space="preserve">TI staff </w:t>
      </w:r>
      <w:r w:rsidR="004D2B0D" w:rsidRPr="00BF040F">
        <w:rPr>
          <w:rFonts w:asciiTheme="majorHAnsi" w:hAnsiTheme="majorHAnsi" w:cs="Times New Roman"/>
          <w:sz w:val="28"/>
          <w:szCs w:val="28"/>
        </w:rPr>
        <w:t xml:space="preserve">and community is </w:t>
      </w:r>
      <w:r w:rsidRPr="00BF040F">
        <w:rPr>
          <w:rFonts w:asciiTheme="majorHAnsi" w:hAnsiTheme="majorHAnsi" w:cs="Times New Roman"/>
          <w:sz w:val="28"/>
          <w:szCs w:val="28"/>
        </w:rPr>
        <w:t xml:space="preserve">having good </w:t>
      </w:r>
      <w:r w:rsidR="004D2B0D" w:rsidRPr="00BF040F">
        <w:rPr>
          <w:rFonts w:asciiTheme="majorHAnsi" w:hAnsiTheme="majorHAnsi" w:cs="Times New Roman"/>
          <w:sz w:val="28"/>
          <w:szCs w:val="28"/>
        </w:rPr>
        <w:t>access</w:t>
      </w:r>
      <w:r w:rsidRPr="00BF040F">
        <w:rPr>
          <w:rFonts w:asciiTheme="majorHAnsi" w:hAnsiTheme="majorHAnsi" w:cs="Times New Roman"/>
          <w:sz w:val="28"/>
          <w:szCs w:val="28"/>
        </w:rPr>
        <w:t xml:space="preserve"> </w:t>
      </w:r>
      <w:r w:rsidR="004D2B0D" w:rsidRPr="00BF040F">
        <w:rPr>
          <w:rFonts w:asciiTheme="majorHAnsi" w:hAnsiTheme="majorHAnsi" w:cs="Times New Roman"/>
          <w:sz w:val="28"/>
          <w:szCs w:val="28"/>
        </w:rPr>
        <w:t>to</w:t>
      </w:r>
      <w:r w:rsidRPr="00BF040F">
        <w:rPr>
          <w:rFonts w:asciiTheme="majorHAnsi" w:hAnsiTheme="majorHAnsi" w:cs="Times New Roman"/>
          <w:sz w:val="28"/>
          <w:szCs w:val="28"/>
        </w:rPr>
        <w:t xml:space="preserve"> ICTC,</w:t>
      </w:r>
      <w:r w:rsidR="00E025C5" w:rsidRPr="00BF040F">
        <w:rPr>
          <w:rFonts w:asciiTheme="majorHAnsi" w:hAnsiTheme="majorHAnsi" w:cs="Times New Roman"/>
          <w:sz w:val="28"/>
          <w:szCs w:val="28"/>
        </w:rPr>
        <w:t xml:space="preserve"> </w:t>
      </w:r>
      <w:r w:rsidR="0098307D" w:rsidRPr="00BF040F">
        <w:rPr>
          <w:rFonts w:asciiTheme="majorHAnsi" w:hAnsiTheme="majorHAnsi" w:cs="Times New Roman"/>
          <w:sz w:val="28"/>
          <w:szCs w:val="28"/>
        </w:rPr>
        <w:t xml:space="preserve">STI Clinic, PPP and Link </w:t>
      </w:r>
      <w:r w:rsidRPr="00BF040F">
        <w:rPr>
          <w:rFonts w:asciiTheme="majorHAnsi" w:hAnsiTheme="majorHAnsi" w:cs="Times New Roman"/>
          <w:sz w:val="28"/>
          <w:szCs w:val="28"/>
        </w:rPr>
        <w:t>ART</w:t>
      </w:r>
      <w:r w:rsidR="004D2B0D" w:rsidRPr="00BF040F">
        <w:rPr>
          <w:rFonts w:asciiTheme="majorHAnsi" w:hAnsiTheme="majorHAnsi" w:cs="Times New Roman"/>
          <w:sz w:val="28"/>
          <w:szCs w:val="28"/>
        </w:rPr>
        <w:t xml:space="preserve"> </w:t>
      </w:r>
      <w:r w:rsidR="00E025C5" w:rsidRPr="00BF040F">
        <w:rPr>
          <w:rFonts w:asciiTheme="majorHAnsi" w:hAnsiTheme="majorHAnsi" w:cs="Times New Roman"/>
          <w:sz w:val="28"/>
          <w:szCs w:val="28"/>
        </w:rPr>
        <w:t>center</w:t>
      </w:r>
      <w:r w:rsidR="004D2B0D" w:rsidRPr="00BF040F">
        <w:rPr>
          <w:rFonts w:asciiTheme="majorHAnsi" w:hAnsiTheme="majorHAnsi" w:cs="Times New Roman"/>
          <w:sz w:val="28"/>
          <w:szCs w:val="28"/>
        </w:rPr>
        <w:t>.</w:t>
      </w:r>
    </w:p>
    <w:p w:rsidR="008049B8" w:rsidRPr="00BF040F" w:rsidRDefault="008049B8">
      <w:pPr>
        <w:rPr>
          <w:rFonts w:asciiTheme="majorHAnsi" w:hAnsiTheme="majorHAnsi" w:cs="Times New Roman"/>
          <w:i/>
          <w:color w:val="00000A"/>
          <w:sz w:val="28"/>
          <w:szCs w:val="28"/>
        </w:rPr>
      </w:pPr>
    </w:p>
    <w:p w:rsidR="007A0C46" w:rsidRPr="00BF040F" w:rsidRDefault="007A0C46">
      <w:pPr>
        <w:rPr>
          <w:rFonts w:asciiTheme="majorHAnsi" w:hAnsiTheme="majorHAnsi" w:cs="Times New Roman"/>
          <w:i/>
          <w:color w:val="00000A"/>
          <w:sz w:val="28"/>
          <w:szCs w:val="28"/>
        </w:rPr>
      </w:pPr>
    </w:p>
    <w:p w:rsidR="008049B8" w:rsidRPr="00BF040F" w:rsidRDefault="008049B8">
      <w:pPr>
        <w:numPr>
          <w:ilvl w:val="0"/>
          <w:numId w:val="26"/>
        </w:numPr>
        <w:rPr>
          <w:rFonts w:asciiTheme="majorHAnsi" w:hAnsiTheme="majorHAnsi" w:cs="Times New Roman"/>
          <w:b/>
          <w:i/>
          <w:color w:val="00000A"/>
          <w:sz w:val="28"/>
          <w:szCs w:val="28"/>
        </w:rPr>
      </w:pPr>
      <w:r w:rsidRPr="00BF040F">
        <w:rPr>
          <w:rFonts w:asciiTheme="majorHAnsi" w:hAnsiTheme="majorHAnsi" w:cs="Times New Roman"/>
          <w:b/>
          <w:i/>
          <w:color w:val="00000A"/>
          <w:sz w:val="28"/>
          <w:szCs w:val="28"/>
        </w:rPr>
        <w:t>Percentages of HRGs tested in ICTC and gap be</w:t>
      </w:r>
      <w:r w:rsidR="0098307D" w:rsidRPr="00BF040F">
        <w:rPr>
          <w:rFonts w:asciiTheme="majorHAnsi" w:hAnsiTheme="majorHAnsi" w:cs="Times New Roman"/>
          <w:b/>
          <w:i/>
          <w:color w:val="00000A"/>
          <w:sz w:val="28"/>
          <w:szCs w:val="28"/>
        </w:rPr>
        <w:t>tween referred and teste</w:t>
      </w:r>
      <w:r w:rsidRPr="00BF040F">
        <w:rPr>
          <w:rFonts w:asciiTheme="majorHAnsi" w:hAnsiTheme="majorHAnsi" w:cs="Times New Roman"/>
          <w:b/>
          <w:i/>
          <w:color w:val="00000A"/>
          <w:sz w:val="28"/>
          <w:szCs w:val="28"/>
        </w:rPr>
        <w:t>d.</w:t>
      </w:r>
    </w:p>
    <w:p w:rsidR="00323276" w:rsidRPr="00BF040F" w:rsidRDefault="00323276" w:rsidP="00323276">
      <w:pPr>
        <w:jc w:val="both"/>
        <w:rPr>
          <w:rFonts w:asciiTheme="majorHAnsi" w:hAnsiTheme="majorHAnsi" w:cs="Times New Roman"/>
          <w:color w:val="00000A"/>
          <w:sz w:val="28"/>
          <w:szCs w:val="28"/>
        </w:rPr>
      </w:pPr>
    </w:p>
    <w:p w:rsidR="008049B8" w:rsidRPr="00BF040F" w:rsidRDefault="008049B8" w:rsidP="00323276">
      <w:pPr>
        <w:jc w:val="both"/>
        <w:rPr>
          <w:rFonts w:asciiTheme="majorHAnsi" w:hAnsiTheme="majorHAnsi" w:cs="Times New Roman"/>
          <w:color w:val="00000A"/>
          <w:sz w:val="28"/>
          <w:szCs w:val="28"/>
        </w:rPr>
      </w:pPr>
      <w:r w:rsidRPr="00BF040F">
        <w:rPr>
          <w:rFonts w:asciiTheme="majorHAnsi" w:hAnsiTheme="majorHAnsi" w:cs="Times New Roman"/>
          <w:color w:val="00000A"/>
          <w:sz w:val="28"/>
          <w:szCs w:val="28"/>
        </w:rPr>
        <w:t xml:space="preserve">Total </w:t>
      </w:r>
      <w:r w:rsidR="0098307D" w:rsidRPr="00BF040F">
        <w:rPr>
          <w:rFonts w:asciiTheme="majorHAnsi" w:hAnsiTheme="majorHAnsi" w:cs="Times New Roman"/>
          <w:color w:val="00000A"/>
          <w:sz w:val="28"/>
          <w:szCs w:val="28"/>
        </w:rPr>
        <w:t xml:space="preserve">registered population </w:t>
      </w:r>
      <w:r w:rsidR="00F10D30" w:rsidRPr="00BF040F">
        <w:rPr>
          <w:rFonts w:asciiTheme="majorHAnsi" w:hAnsiTheme="majorHAnsi" w:cs="Times New Roman"/>
          <w:color w:val="00000A"/>
          <w:sz w:val="28"/>
          <w:szCs w:val="28"/>
        </w:rPr>
        <w:t>is</w:t>
      </w:r>
      <w:r w:rsidR="004D2B0D" w:rsidRPr="00BF040F">
        <w:rPr>
          <w:rFonts w:asciiTheme="majorHAnsi" w:hAnsiTheme="majorHAnsi" w:cs="Times New Roman"/>
          <w:color w:val="00000A"/>
          <w:sz w:val="28"/>
          <w:szCs w:val="28"/>
        </w:rPr>
        <w:t xml:space="preserve"> </w:t>
      </w:r>
      <w:r w:rsidR="00F10D30" w:rsidRPr="00BF040F">
        <w:rPr>
          <w:rFonts w:asciiTheme="majorHAnsi" w:hAnsiTheme="majorHAnsi" w:cs="Times New Roman"/>
          <w:color w:val="00000A"/>
          <w:sz w:val="28"/>
          <w:szCs w:val="28"/>
        </w:rPr>
        <w:t>620</w:t>
      </w:r>
      <w:r w:rsidR="004D2B0D" w:rsidRPr="00BF040F">
        <w:rPr>
          <w:rFonts w:asciiTheme="majorHAnsi" w:hAnsiTheme="majorHAnsi" w:cs="Times New Roman"/>
          <w:color w:val="00000A"/>
          <w:sz w:val="28"/>
          <w:szCs w:val="28"/>
        </w:rPr>
        <w:t xml:space="preserve">, out of the same </w:t>
      </w:r>
      <w:r w:rsidR="00F10D30" w:rsidRPr="00BF040F">
        <w:rPr>
          <w:rFonts w:asciiTheme="majorHAnsi" w:hAnsiTheme="majorHAnsi" w:cs="Times New Roman"/>
          <w:color w:val="00000A"/>
          <w:sz w:val="28"/>
          <w:szCs w:val="28"/>
        </w:rPr>
        <w:t>4</w:t>
      </w:r>
      <w:r w:rsidR="0098307D" w:rsidRPr="00BF040F">
        <w:rPr>
          <w:rFonts w:asciiTheme="majorHAnsi" w:hAnsiTheme="majorHAnsi" w:cs="Times New Roman"/>
          <w:color w:val="00000A"/>
          <w:sz w:val="28"/>
          <w:szCs w:val="28"/>
        </w:rPr>
        <w:t>54</w:t>
      </w:r>
      <w:r w:rsidR="004D2B0D" w:rsidRPr="00BF040F">
        <w:rPr>
          <w:rFonts w:asciiTheme="majorHAnsi" w:hAnsiTheme="majorHAnsi" w:cs="Times New Roman"/>
          <w:color w:val="00000A"/>
          <w:sz w:val="28"/>
          <w:szCs w:val="28"/>
        </w:rPr>
        <w:t xml:space="preserve"> are tested once and </w:t>
      </w:r>
      <w:r w:rsidR="00F10D30" w:rsidRPr="00BF040F">
        <w:rPr>
          <w:rFonts w:asciiTheme="majorHAnsi" w:hAnsiTheme="majorHAnsi" w:cs="Times New Roman"/>
          <w:color w:val="00000A"/>
          <w:sz w:val="28"/>
          <w:szCs w:val="28"/>
        </w:rPr>
        <w:t>139</w:t>
      </w:r>
      <w:r w:rsidR="004D2B0D" w:rsidRPr="00BF040F">
        <w:rPr>
          <w:rFonts w:asciiTheme="majorHAnsi" w:hAnsiTheme="majorHAnsi" w:cs="Times New Roman"/>
          <w:color w:val="00000A"/>
          <w:sz w:val="28"/>
          <w:szCs w:val="28"/>
        </w:rPr>
        <w:t xml:space="preserve"> are tested twice.</w:t>
      </w:r>
    </w:p>
    <w:p w:rsidR="008049B8" w:rsidRPr="00BF040F" w:rsidRDefault="008049B8" w:rsidP="00323276">
      <w:pPr>
        <w:jc w:val="both"/>
        <w:rPr>
          <w:rFonts w:asciiTheme="majorHAnsi" w:hAnsiTheme="majorHAnsi" w:cs="Times New Roman"/>
          <w:color w:val="00000A"/>
          <w:sz w:val="28"/>
          <w:szCs w:val="28"/>
        </w:rPr>
      </w:pPr>
      <w:r w:rsidRPr="00BF040F">
        <w:rPr>
          <w:rFonts w:asciiTheme="majorHAnsi" w:hAnsiTheme="majorHAnsi" w:cs="Times New Roman"/>
          <w:color w:val="00000A"/>
          <w:sz w:val="28"/>
          <w:szCs w:val="28"/>
        </w:rPr>
        <w:t xml:space="preserve"> </w:t>
      </w:r>
    </w:p>
    <w:p w:rsidR="00382F7A" w:rsidRPr="00BF040F" w:rsidRDefault="00382F7A" w:rsidP="00323276">
      <w:pPr>
        <w:jc w:val="both"/>
        <w:rPr>
          <w:rFonts w:asciiTheme="majorHAnsi" w:hAnsiTheme="majorHAnsi" w:cs="Times New Roman"/>
          <w:color w:val="00000A"/>
          <w:sz w:val="28"/>
          <w:szCs w:val="28"/>
        </w:rPr>
      </w:pPr>
    </w:p>
    <w:p w:rsidR="00A022D8" w:rsidRPr="00BF040F" w:rsidRDefault="00A022D8" w:rsidP="00323276">
      <w:pPr>
        <w:jc w:val="both"/>
        <w:rPr>
          <w:rFonts w:asciiTheme="majorHAnsi" w:hAnsiTheme="majorHAnsi" w:cs="Times New Roman"/>
          <w:color w:val="00000A"/>
          <w:sz w:val="28"/>
          <w:szCs w:val="28"/>
        </w:rPr>
      </w:pPr>
    </w:p>
    <w:p w:rsidR="00A022D8" w:rsidRPr="00BF040F" w:rsidRDefault="00A022D8" w:rsidP="00323276">
      <w:pPr>
        <w:jc w:val="both"/>
        <w:rPr>
          <w:rFonts w:asciiTheme="majorHAnsi" w:hAnsiTheme="majorHAnsi" w:cs="Times New Roman"/>
          <w:color w:val="00000A"/>
          <w:sz w:val="28"/>
          <w:szCs w:val="28"/>
        </w:rPr>
      </w:pPr>
    </w:p>
    <w:p w:rsidR="00A022D8" w:rsidRPr="00BF040F" w:rsidRDefault="00A022D8" w:rsidP="00323276">
      <w:pPr>
        <w:jc w:val="both"/>
        <w:rPr>
          <w:rFonts w:asciiTheme="majorHAnsi" w:hAnsiTheme="majorHAnsi" w:cs="Times New Roman"/>
          <w:color w:val="00000A"/>
          <w:sz w:val="28"/>
          <w:szCs w:val="28"/>
        </w:rPr>
      </w:pPr>
    </w:p>
    <w:p w:rsidR="008049B8" w:rsidRPr="00BF040F" w:rsidRDefault="008049B8">
      <w:pPr>
        <w:rPr>
          <w:rFonts w:asciiTheme="majorHAnsi" w:hAnsiTheme="majorHAnsi" w:cs="Times New Roman"/>
          <w:i/>
          <w:color w:val="00000A"/>
          <w:sz w:val="28"/>
          <w:szCs w:val="28"/>
        </w:rPr>
      </w:pPr>
    </w:p>
    <w:p w:rsidR="008049B8" w:rsidRPr="00BF040F" w:rsidRDefault="008049B8">
      <w:pPr>
        <w:numPr>
          <w:ilvl w:val="0"/>
          <w:numId w:val="27"/>
        </w:numPr>
        <w:rPr>
          <w:rFonts w:asciiTheme="majorHAnsi" w:hAnsiTheme="majorHAnsi" w:cs="Times New Roman"/>
          <w:b/>
          <w:i/>
          <w:color w:val="00000A"/>
          <w:sz w:val="28"/>
          <w:szCs w:val="28"/>
        </w:rPr>
      </w:pPr>
      <w:r w:rsidRPr="00BF040F">
        <w:rPr>
          <w:rFonts w:asciiTheme="majorHAnsi" w:hAnsiTheme="majorHAnsi" w:cs="Times New Roman"/>
          <w:b/>
          <w:i/>
          <w:color w:val="00000A"/>
          <w:sz w:val="28"/>
          <w:szCs w:val="28"/>
        </w:rPr>
        <w:t>Support system developed with various stakeholders and involvement of various stakeholders in the project.</w:t>
      </w:r>
    </w:p>
    <w:p w:rsidR="008049B8" w:rsidRPr="00BF040F" w:rsidRDefault="008049B8">
      <w:pPr>
        <w:rPr>
          <w:rFonts w:asciiTheme="majorHAnsi" w:hAnsiTheme="majorHAnsi" w:cs="Times New Roman"/>
          <w:i/>
          <w:color w:val="00000A"/>
          <w:sz w:val="28"/>
          <w:szCs w:val="28"/>
        </w:rPr>
      </w:pPr>
    </w:p>
    <w:p w:rsidR="003F1094" w:rsidRPr="00BF040F" w:rsidRDefault="003F1094" w:rsidP="003F1094">
      <w:pPr>
        <w:jc w:val="both"/>
        <w:rPr>
          <w:rFonts w:asciiTheme="majorHAnsi" w:eastAsia="Times New Roman" w:hAnsiTheme="majorHAnsi" w:cs="Times New Roman"/>
          <w:sz w:val="28"/>
          <w:szCs w:val="28"/>
        </w:rPr>
      </w:pPr>
      <w:r w:rsidRPr="00BF040F">
        <w:rPr>
          <w:rFonts w:asciiTheme="majorHAnsi" w:eastAsia="Times New Roman" w:hAnsiTheme="majorHAnsi" w:cs="Times New Roman"/>
          <w:sz w:val="28"/>
          <w:szCs w:val="28"/>
        </w:rPr>
        <w:t>Good rapport of the project staff is been verified with the meetings of stake holders</w:t>
      </w:r>
      <w:r w:rsidR="008049B8" w:rsidRPr="00BF040F">
        <w:rPr>
          <w:rFonts w:asciiTheme="majorHAnsi" w:eastAsia="Times New Roman" w:hAnsiTheme="majorHAnsi" w:cs="Times New Roman"/>
          <w:sz w:val="28"/>
          <w:szCs w:val="28"/>
        </w:rPr>
        <w:t xml:space="preserve">. </w:t>
      </w:r>
      <w:r w:rsidR="000C0C6F" w:rsidRPr="00BF040F">
        <w:rPr>
          <w:rFonts w:asciiTheme="majorHAnsi" w:eastAsia="Times New Roman" w:hAnsiTheme="majorHAnsi" w:cs="Times New Roman"/>
          <w:sz w:val="28"/>
          <w:szCs w:val="28"/>
        </w:rPr>
        <w:t>S</w:t>
      </w:r>
      <w:r w:rsidR="008049B8" w:rsidRPr="00BF040F">
        <w:rPr>
          <w:rFonts w:asciiTheme="majorHAnsi" w:eastAsia="Times New Roman" w:hAnsiTheme="majorHAnsi" w:cs="Times New Roman"/>
          <w:sz w:val="28"/>
          <w:szCs w:val="28"/>
        </w:rPr>
        <w:t xml:space="preserve">take holders when </w:t>
      </w:r>
      <w:r w:rsidR="000C0C6F" w:rsidRPr="00BF040F">
        <w:rPr>
          <w:rFonts w:asciiTheme="majorHAnsi" w:eastAsia="Times New Roman" w:hAnsiTheme="majorHAnsi" w:cs="Times New Roman"/>
          <w:sz w:val="28"/>
          <w:szCs w:val="28"/>
        </w:rPr>
        <w:t>asked said</w:t>
      </w:r>
      <w:r w:rsidR="008049B8" w:rsidRPr="00BF040F">
        <w:rPr>
          <w:rFonts w:asciiTheme="majorHAnsi" w:eastAsia="Times New Roman" w:hAnsiTheme="majorHAnsi" w:cs="Times New Roman"/>
          <w:sz w:val="28"/>
          <w:szCs w:val="28"/>
        </w:rPr>
        <w:t xml:space="preserve"> that they are happy with the project services,</w:t>
      </w:r>
      <w:r w:rsidR="000C0C6F" w:rsidRPr="00BF040F">
        <w:rPr>
          <w:rFonts w:asciiTheme="majorHAnsi" w:eastAsia="Times New Roman" w:hAnsiTheme="majorHAnsi" w:cs="Times New Roman"/>
          <w:sz w:val="28"/>
          <w:szCs w:val="28"/>
        </w:rPr>
        <w:t xml:space="preserve"> </w:t>
      </w:r>
      <w:r w:rsidR="008049B8" w:rsidRPr="00BF040F">
        <w:rPr>
          <w:rFonts w:asciiTheme="majorHAnsi" w:eastAsia="Times New Roman" w:hAnsiTheme="majorHAnsi" w:cs="Times New Roman"/>
          <w:sz w:val="28"/>
          <w:szCs w:val="28"/>
        </w:rPr>
        <w:t>they are supportive to the ORWs and Peers at the field level especially during crises situations</w:t>
      </w:r>
      <w:r w:rsidR="000C0C6F" w:rsidRPr="00BF040F">
        <w:rPr>
          <w:rFonts w:asciiTheme="majorHAnsi" w:eastAsia="Times New Roman" w:hAnsiTheme="majorHAnsi" w:cs="Times New Roman"/>
          <w:sz w:val="28"/>
          <w:szCs w:val="28"/>
        </w:rPr>
        <w:t>.</w:t>
      </w:r>
      <w:r w:rsidRPr="00BF040F">
        <w:rPr>
          <w:rFonts w:asciiTheme="majorHAnsi" w:eastAsia="Times New Roman" w:hAnsiTheme="majorHAnsi" w:cs="Times New Roman"/>
          <w:sz w:val="28"/>
          <w:szCs w:val="28"/>
        </w:rPr>
        <w:t xml:space="preserve"> </w:t>
      </w:r>
    </w:p>
    <w:p w:rsidR="00A022D8" w:rsidRPr="00BF040F" w:rsidRDefault="00A022D8" w:rsidP="003F1094">
      <w:pPr>
        <w:jc w:val="both"/>
        <w:rPr>
          <w:rFonts w:asciiTheme="majorHAnsi" w:eastAsia="Times New Roman" w:hAnsiTheme="majorHAnsi" w:cs="Times New Roman"/>
          <w:sz w:val="28"/>
          <w:szCs w:val="28"/>
        </w:rPr>
      </w:pPr>
    </w:p>
    <w:p w:rsidR="008049B8" w:rsidRPr="00BF040F" w:rsidRDefault="008049B8" w:rsidP="003F1094">
      <w:pPr>
        <w:jc w:val="both"/>
        <w:rPr>
          <w:rFonts w:asciiTheme="majorHAnsi" w:hAnsiTheme="majorHAnsi" w:cs="Times New Roman"/>
          <w:b/>
          <w:bCs/>
          <w:i/>
          <w:color w:val="00000A"/>
          <w:sz w:val="28"/>
          <w:szCs w:val="28"/>
        </w:rPr>
      </w:pPr>
      <w:r w:rsidRPr="00BF040F">
        <w:rPr>
          <w:rFonts w:asciiTheme="majorHAnsi" w:hAnsiTheme="majorHAnsi" w:cs="Times New Roman"/>
          <w:b/>
          <w:bCs/>
          <w:i/>
          <w:color w:val="00000A"/>
          <w:sz w:val="28"/>
          <w:szCs w:val="28"/>
        </w:rPr>
        <w:t xml:space="preserve">II. Financial systems and procedures </w:t>
      </w:r>
    </w:p>
    <w:p w:rsidR="008049B8" w:rsidRPr="00BF040F" w:rsidRDefault="008049B8">
      <w:pPr>
        <w:rPr>
          <w:rFonts w:asciiTheme="majorHAnsi" w:hAnsiTheme="majorHAnsi" w:cs="Times New Roman"/>
          <w:i/>
          <w:color w:val="00000A"/>
          <w:sz w:val="28"/>
          <w:szCs w:val="28"/>
        </w:rPr>
      </w:pPr>
    </w:p>
    <w:p w:rsidR="008049B8" w:rsidRPr="00BF040F" w:rsidRDefault="008049B8">
      <w:pPr>
        <w:numPr>
          <w:ilvl w:val="0"/>
          <w:numId w:val="28"/>
        </w:numPr>
        <w:rPr>
          <w:rFonts w:asciiTheme="majorHAnsi" w:hAnsiTheme="majorHAnsi" w:cs="Times New Roman"/>
          <w:b/>
          <w:i/>
          <w:color w:val="00000A"/>
          <w:sz w:val="28"/>
          <w:szCs w:val="28"/>
        </w:rPr>
      </w:pPr>
      <w:r w:rsidRPr="00BF040F">
        <w:rPr>
          <w:rFonts w:asciiTheme="majorHAnsi" w:hAnsiTheme="majorHAnsi" w:cs="Times New Roman"/>
          <w:b/>
          <w:i/>
          <w:color w:val="00000A"/>
          <w:sz w:val="28"/>
          <w:szCs w:val="28"/>
        </w:rPr>
        <w:t>Systems of planning: Existence and adherence to NGO-CBO guidelines/ any approved systems endorsed by SACS/NACO- supporting official communication.</w:t>
      </w:r>
    </w:p>
    <w:p w:rsidR="008049B8" w:rsidRPr="00BF040F" w:rsidRDefault="008049B8">
      <w:pPr>
        <w:rPr>
          <w:rFonts w:asciiTheme="majorHAnsi" w:hAnsiTheme="majorHAnsi" w:cs="Times New Roman"/>
          <w:b/>
          <w:i/>
          <w:color w:val="00000A"/>
          <w:sz w:val="28"/>
          <w:szCs w:val="28"/>
        </w:rPr>
      </w:pPr>
    </w:p>
    <w:p w:rsidR="008049B8" w:rsidRPr="00BF040F" w:rsidRDefault="008049B8">
      <w:pPr>
        <w:rPr>
          <w:rFonts w:asciiTheme="majorHAnsi" w:hAnsiTheme="majorHAnsi" w:cs="Times New Roman"/>
          <w:i/>
          <w:color w:val="00000A"/>
          <w:sz w:val="28"/>
          <w:szCs w:val="28"/>
        </w:rPr>
      </w:pPr>
    </w:p>
    <w:p w:rsidR="008049B8" w:rsidRPr="00BF040F" w:rsidRDefault="008049B8">
      <w:pPr>
        <w:rPr>
          <w:rFonts w:asciiTheme="majorHAnsi" w:hAnsiTheme="majorHAnsi" w:cs="Times New Roman"/>
          <w:i/>
          <w:color w:val="00000A"/>
          <w:sz w:val="28"/>
          <w:szCs w:val="28"/>
        </w:rPr>
      </w:pPr>
      <w:r w:rsidRPr="00BF040F">
        <w:rPr>
          <w:rFonts w:asciiTheme="majorHAnsi" w:hAnsiTheme="majorHAnsi" w:cs="Times New Roman"/>
          <w:i/>
          <w:color w:val="00000A"/>
          <w:sz w:val="28"/>
          <w:szCs w:val="28"/>
        </w:rPr>
        <w:t>Project follows the NGO/CBO Guidelines.</w:t>
      </w:r>
    </w:p>
    <w:p w:rsidR="00DC0497" w:rsidRPr="00BF040F" w:rsidRDefault="00DC0497" w:rsidP="00DC0497">
      <w:pPr>
        <w:jc w:val="both"/>
        <w:rPr>
          <w:rFonts w:asciiTheme="majorHAnsi" w:eastAsia="Calibri" w:hAnsiTheme="majorHAnsi" w:cs="Calibri"/>
          <w:color w:val="00000A"/>
          <w:sz w:val="28"/>
          <w:szCs w:val="28"/>
        </w:rPr>
      </w:pPr>
    </w:p>
    <w:p w:rsidR="008049B8" w:rsidRPr="00BF040F" w:rsidRDefault="008049B8" w:rsidP="00DC0497">
      <w:pPr>
        <w:jc w:val="both"/>
        <w:rPr>
          <w:rFonts w:asciiTheme="majorHAnsi" w:eastAsia="Mangal" w:hAnsiTheme="majorHAnsi" w:cs="Mangal"/>
          <w:sz w:val="28"/>
          <w:szCs w:val="28"/>
        </w:rPr>
      </w:pPr>
      <w:r w:rsidRPr="00BF040F">
        <w:rPr>
          <w:rFonts w:asciiTheme="majorHAnsi" w:eastAsia="Calibri" w:hAnsiTheme="majorHAnsi" w:cs="Calibri"/>
          <w:color w:val="00000A"/>
          <w:sz w:val="28"/>
          <w:szCs w:val="28"/>
        </w:rPr>
        <w:t xml:space="preserve">Vouchers and bills are maintained with approval. The </w:t>
      </w:r>
      <w:r w:rsidRPr="00BF040F">
        <w:rPr>
          <w:rFonts w:asciiTheme="majorHAnsi" w:eastAsia="Mangal" w:hAnsiTheme="majorHAnsi" w:cs="Mangal"/>
          <w:color w:val="00000A"/>
          <w:sz w:val="28"/>
          <w:szCs w:val="28"/>
        </w:rPr>
        <w:t>vouchers and bills are in place</w:t>
      </w:r>
      <w:r w:rsidR="00DC0497" w:rsidRPr="00BF040F">
        <w:rPr>
          <w:rFonts w:asciiTheme="majorHAnsi" w:eastAsia="Mangal" w:hAnsiTheme="majorHAnsi" w:cs="Mangal"/>
          <w:color w:val="00000A"/>
          <w:sz w:val="28"/>
          <w:szCs w:val="28"/>
        </w:rPr>
        <w:t xml:space="preserve">. </w:t>
      </w:r>
      <w:r w:rsidRPr="00BF040F">
        <w:rPr>
          <w:rFonts w:asciiTheme="majorHAnsi" w:eastAsia="Calibri" w:hAnsiTheme="majorHAnsi" w:cs="Calibri"/>
          <w:sz w:val="28"/>
          <w:szCs w:val="28"/>
        </w:rPr>
        <w:t>The SOEs are submi</w:t>
      </w:r>
      <w:r w:rsidR="00DC0497" w:rsidRPr="00BF040F">
        <w:rPr>
          <w:rFonts w:asciiTheme="majorHAnsi" w:eastAsia="Calibri" w:hAnsiTheme="majorHAnsi" w:cs="Calibri"/>
          <w:sz w:val="28"/>
          <w:szCs w:val="28"/>
        </w:rPr>
        <w:t>t</w:t>
      </w:r>
      <w:r w:rsidRPr="00BF040F">
        <w:rPr>
          <w:rFonts w:asciiTheme="majorHAnsi" w:eastAsia="Calibri" w:hAnsiTheme="majorHAnsi" w:cs="Calibri"/>
          <w:sz w:val="28"/>
          <w:szCs w:val="28"/>
        </w:rPr>
        <w:t>ted to G</w:t>
      </w:r>
      <w:r w:rsidR="003F1094" w:rsidRPr="00BF040F">
        <w:rPr>
          <w:rFonts w:asciiTheme="majorHAnsi" w:eastAsia="Calibri" w:hAnsiTheme="majorHAnsi" w:cs="Calibri"/>
          <w:sz w:val="28"/>
          <w:szCs w:val="28"/>
        </w:rPr>
        <w:t>oa</w:t>
      </w:r>
      <w:r w:rsidRPr="00BF040F">
        <w:rPr>
          <w:rFonts w:asciiTheme="majorHAnsi" w:eastAsia="Calibri" w:hAnsiTheme="majorHAnsi" w:cs="Calibri"/>
          <w:sz w:val="28"/>
          <w:szCs w:val="28"/>
        </w:rPr>
        <w:t xml:space="preserve">SACS office and taking </w:t>
      </w:r>
      <w:r w:rsidRPr="00BF040F">
        <w:rPr>
          <w:rFonts w:asciiTheme="majorHAnsi" w:eastAsia="Mangal" w:hAnsiTheme="majorHAnsi" w:cs="Mangal"/>
          <w:sz w:val="28"/>
          <w:szCs w:val="28"/>
        </w:rPr>
        <w:t>acknowledgment.</w:t>
      </w:r>
    </w:p>
    <w:p w:rsidR="008049B8" w:rsidRPr="00BF040F" w:rsidRDefault="008049B8">
      <w:pPr>
        <w:rPr>
          <w:rFonts w:asciiTheme="majorHAnsi" w:eastAsia="Mangal" w:hAnsiTheme="majorHAnsi" w:cs="Mangal"/>
          <w:color w:val="00000A"/>
          <w:sz w:val="28"/>
          <w:szCs w:val="28"/>
        </w:rPr>
      </w:pPr>
    </w:p>
    <w:p w:rsidR="008049B8" w:rsidRPr="00BF040F" w:rsidRDefault="008049B8">
      <w:pPr>
        <w:numPr>
          <w:ilvl w:val="0"/>
          <w:numId w:val="29"/>
        </w:numPr>
        <w:rPr>
          <w:rFonts w:asciiTheme="majorHAnsi" w:hAnsiTheme="majorHAnsi" w:cs="Times New Roman"/>
          <w:i/>
          <w:color w:val="00000A"/>
          <w:sz w:val="28"/>
          <w:szCs w:val="28"/>
        </w:rPr>
      </w:pPr>
      <w:r w:rsidRPr="00BF040F">
        <w:rPr>
          <w:rFonts w:asciiTheme="majorHAnsi" w:hAnsiTheme="majorHAnsi" w:cs="Times New Roman"/>
          <w:b/>
          <w:i/>
          <w:color w:val="00000A"/>
          <w:sz w:val="28"/>
          <w:szCs w:val="28"/>
        </w:rPr>
        <w:t>Systems of payments- Existence and adherence of payments endorsed by SACS/NACO, availability and practice of using printed and serialized vouchers, approval systems and norms, verification of documents with minutes, quotations, bills, vouchers, stock and issue registers, practice of settling of advances before making further payments</w:t>
      </w:r>
      <w:r w:rsidRPr="00BF040F">
        <w:rPr>
          <w:rFonts w:asciiTheme="majorHAnsi" w:hAnsiTheme="majorHAnsi" w:cs="Times New Roman"/>
          <w:i/>
          <w:color w:val="00000A"/>
          <w:sz w:val="28"/>
          <w:szCs w:val="28"/>
        </w:rPr>
        <w:t>.</w:t>
      </w:r>
    </w:p>
    <w:p w:rsidR="00955EA0" w:rsidRPr="00BF040F" w:rsidRDefault="00955EA0" w:rsidP="00955EA0">
      <w:pPr>
        <w:suppressAutoHyphens w:val="0"/>
        <w:spacing w:line="240" w:lineRule="auto"/>
        <w:ind w:left="360"/>
        <w:rPr>
          <w:rFonts w:asciiTheme="majorHAnsi" w:eastAsia="Times New Roman" w:hAnsiTheme="majorHAnsi" w:cs="Calibri"/>
          <w:color w:val="auto"/>
          <w:kern w:val="0"/>
          <w:sz w:val="28"/>
          <w:szCs w:val="28"/>
          <w:lang w:eastAsia="en-US" w:bidi="ar-SA"/>
        </w:rPr>
      </w:pPr>
    </w:p>
    <w:p w:rsidR="00955EA0" w:rsidRPr="00BF040F" w:rsidRDefault="00955EA0" w:rsidP="00A022D8">
      <w:pPr>
        <w:jc w:val="both"/>
        <w:rPr>
          <w:rFonts w:asciiTheme="majorHAnsi" w:eastAsia="Times New Roman" w:hAnsiTheme="majorHAnsi" w:cs="Calibri"/>
          <w:color w:val="auto"/>
          <w:kern w:val="0"/>
          <w:sz w:val="28"/>
          <w:szCs w:val="28"/>
          <w:lang w:eastAsia="en-US" w:bidi="ar-SA"/>
        </w:rPr>
      </w:pPr>
      <w:r w:rsidRPr="00BF040F">
        <w:rPr>
          <w:rFonts w:asciiTheme="majorHAnsi" w:eastAsia="Times New Roman" w:hAnsiTheme="majorHAnsi" w:cs="Calibri"/>
          <w:color w:val="auto"/>
          <w:kern w:val="0"/>
          <w:sz w:val="28"/>
          <w:szCs w:val="28"/>
          <w:lang w:eastAsia="en-US" w:bidi="ar-SA"/>
        </w:rPr>
        <w:t>All vouchers are in printed form and machine numbered, ledger is maintained on computer in Tally package and also on books. All payments are made obtaining bills and supporting documents. Salaries and TA are paid</w:t>
      </w:r>
      <w:r w:rsidR="003F1094" w:rsidRPr="00BF040F">
        <w:rPr>
          <w:rFonts w:asciiTheme="majorHAnsi" w:eastAsia="Times New Roman" w:hAnsiTheme="majorHAnsi" w:cs="Calibri"/>
          <w:color w:val="auto"/>
          <w:kern w:val="0"/>
          <w:sz w:val="28"/>
          <w:szCs w:val="28"/>
          <w:lang w:eastAsia="en-US" w:bidi="ar-SA"/>
        </w:rPr>
        <w:t xml:space="preserve"> to staffs by their SB accounts, all registers are well </w:t>
      </w:r>
      <w:r w:rsidR="00444614" w:rsidRPr="00BF040F">
        <w:rPr>
          <w:rFonts w:asciiTheme="majorHAnsi" w:eastAsia="Times New Roman" w:hAnsiTheme="majorHAnsi" w:cs="Calibri"/>
          <w:color w:val="auto"/>
          <w:kern w:val="0"/>
          <w:sz w:val="28"/>
          <w:szCs w:val="28"/>
          <w:lang w:eastAsia="en-US" w:bidi="ar-SA"/>
        </w:rPr>
        <w:t>maintained</w:t>
      </w:r>
      <w:r w:rsidR="003F1094" w:rsidRPr="00BF040F">
        <w:rPr>
          <w:rFonts w:asciiTheme="majorHAnsi" w:eastAsia="Times New Roman" w:hAnsiTheme="majorHAnsi" w:cs="Calibri"/>
          <w:color w:val="auto"/>
          <w:kern w:val="0"/>
          <w:sz w:val="28"/>
          <w:szCs w:val="28"/>
          <w:lang w:eastAsia="en-US" w:bidi="ar-SA"/>
        </w:rPr>
        <w:t>.</w:t>
      </w:r>
    </w:p>
    <w:p w:rsidR="008049B8" w:rsidRPr="00BF040F" w:rsidRDefault="008049B8" w:rsidP="00A022D8">
      <w:pPr>
        <w:jc w:val="both"/>
        <w:rPr>
          <w:rFonts w:asciiTheme="majorHAnsi" w:hAnsiTheme="majorHAnsi" w:cs="Times New Roman"/>
          <w:i/>
          <w:color w:val="00000A"/>
          <w:sz w:val="28"/>
          <w:szCs w:val="28"/>
        </w:rPr>
      </w:pPr>
    </w:p>
    <w:p w:rsidR="008049B8" w:rsidRPr="00BF040F" w:rsidRDefault="008049B8">
      <w:pPr>
        <w:rPr>
          <w:rFonts w:asciiTheme="majorHAnsi" w:hAnsiTheme="majorHAnsi" w:cs="Times New Roman"/>
          <w:i/>
          <w:color w:val="00000A"/>
          <w:sz w:val="28"/>
          <w:szCs w:val="28"/>
        </w:rPr>
      </w:pPr>
    </w:p>
    <w:p w:rsidR="008049B8" w:rsidRPr="00BF040F" w:rsidRDefault="008049B8">
      <w:pPr>
        <w:rPr>
          <w:rFonts w:asciiTheme="majorHAnsi" w:hAnsiTheme="majorHAnsi" w:cs="Times New Roman"/>
          <w:i/>
          <w:color w:val="00000A"/>
          <w:sz w:val="28"/>
          <w:szCs w:val="28"/>
        </w:rPr>
      </w:pPr>
      <w:r w:rsidRPr="00BF040F">
        <w:rPr>
          <w:rFonts w:asciiTheme="majorHAnsi" w:hAnsiTheme="majorHAnsi" w:cs="Times New Roman"/>
          <w:i/>
          <w:color w:val="00000A"/>
          <w:sz w:val="28"/>
          <w:szCs w:val="28"/>
        </w:rPr>
        <w:t xml:space="preserve">3. </w:t>
      </w:r>
      <w:r w:rsidRPr="00BF040F">
        <w:rPr>
          <w:rFonts w:asciiTheme="majorHAnsi" w:hAnsiTheme="majorHAnsi" w:cs="Times New Roman"/>
          <w:b/>
          <w:i/>
          <w:color w:val="00000A"/>
          <w:sz w:val="28"/>
          <w:szCs w:val="28"/>
        </w:rPr>
        <w:t>Systems of procurement- Existence and adherence of systems and mechanism of procurement as endorsed by SACS/NACO, adherence of WHO-GMP practices for procurement of medicines, systems of quality checking</w:t>
      </w:r>
      <w:r w:rsidRPr="00BF040F">
        <w:rPr>
          <w:rFonts w:asciiTheme="majorHAnsi" w:hAnsiTheme="majorHAnsi" w:cs="Times New Roman"/>
          <w:i/>
          <w:color w:val="00000A"/>
          <w:sz w:val="28"/>
          <w:szCs w:val="28"/>
        </w:rPr>
        <w:t xml:space="preserve">. </w:t>
      </w:r>
    </w:p>
    <w:p w:rsidR="008049B8" w:rsidRPr="00BF040F" w:rsidRDefault="008049B8">
      <w:pPr>
        <w:rPr>
          <w:rFonts w:asciiTheme="majorHAnsi" w:hAnsiTheme="majorHAnsi" w:cs="Times New Roman"/>
          <w:i/>
          <w:color w:val="00000A"/>
          <w:sz w:val="28"/>
          <w:szCs w:val="28"/>
        </w:rPr>
      </w:pPr>
    </w:p>
    <w:p w:rsidR="00901B00" w:rsidRPr="00BF040F" w:rsidRDefault="00822E8F" w:rsidP="00A022D8">
      <w:pPr>
        <w:suppressAutoHyphens w:val="0"/>
        <w:spacing w:line="240" w:lineRule="auto"/>
        <w:jc w:val="both"/>
        <w:rPr>
          <w:rFonts w:asciiTheme="majorHAnsi" w:eastAsia="Times New Roman" w:hAnsiTheme="majorHAnsi" w:cs="Calibri"/>
          <w:color w:val="auto"/>
          <w:kern w:val="0"/>
          <w:sz w:val="28"/>
          <w:szCs w:val="28"/>
          <w:lang w:eastAsia="en-US" w:bidi="ar-SA"/>
        </w:rPr>
      </w:pPr>
      <w:r w:rsidRPr="00BF040F">
        <w:rPr>
          <w:rFonts w:asciiTheme="majorHAnsi" w:eastAsia="Times New Roman" w:hAnsiTheme="majorHAnsi" w:cs="Calibri"/>
          <w:color w:val="auto"/>
          <w:kern w:val="0"/>
          <w:sz w:val="28"/>
          <w:szCs w:val="28"/>
          <w:lang w:eastAsia="en-US" w:bidi="ar-SA"/>
        </w:rPr>
        <w:t xml:space="preserve">Project is more than </w:t>
      </w:r>
      <w:r w:rsidR="00A022D8" w:rsidRPr="00BF040F">
        <w:rPr>
          <w:rFonts w:asciiTheme="majorHAnsi" w:eastAsia="Times New Roman" w:hAnsiTheme="majorHAnsi" w:cs="Calibri"/>
          <w:color w:val="auto"/>
          <w:kern w:val="0"/>
          <w:sz w:val="28"/>
          <w:szCs w:val="28"/>
          <w:lang w:eastAsia="en-US" w:bidi="ar-SA"/>
        </w:rPr>
        <w:t>4</w:t>
      </w:r>
      <w:r w:rsidRPr="00BF040F">
        <w:rPr>
          <w:rFonts w:asciiTheme="majorHAnsi" w:eastAsia="Times New Roman" w:hAnsiTheme="majorHAnsi" w:cs="Calibri"/>
          <w:color w:val="auto"/>
          <w:kern w:val="0"/>
          <w:sz w:val="28"/>
          <w:szCs w:val="28"/>
          <w:lang w:eastAsia="en-US" w:bidi="ar-SA"/>
        </w:rPr>
        <w:t xml:space="preserve"> years old and all procurements are been done on the basis of 3 quotations. Asset Register is maintained, numbering of assets is seen physically</w:t>
      </w:r>
      <w:r w:rsidR="00901B00" w:rsidRPr="00BF040F">
        <w:rPr>
          <w:rFonts w:asciiTheme="majorHAnsi" w:eastAsia="Times New Roman" w:hAnsiTheme="majorHAnsi" w:cs="Calibri"/>
          <w:color w:val="auto"/>
          <w:kern w:val="0"/>
          <w:sz w:val="28"/>
          <w:szCs w:val="28"/>
          <w:lang w:eastAsia="en-US" w:bidi="ar-SA"/>
        </w:rPr>
        <w:t>.</w:t>
      </w:r>
    </w:p>
    <w:p w:rsidR="00955EA0" w:rsidRPr="00BF040F" w:rsidRDefault="00955EA0" w:rsidP="00955EA0">
      <w:pPr>
        <w:suppressAutoHyphens w:val="0"/>
        <w:spacing w:line="240" w:lineRule="auto"/>
        <w:ind w:left="360"/>
        <w:rPr>
          <w:rFonts w:asciiTheme="majorHAnsi" w:eastAsia="Times New Roman" w:hAnsiTheme="majorHAnsi" w:cs="Calibri"/>
          <w:color w:val="auto"/>
          <w:kern w:val="0"/>
          <w:sz w:val="28"/>
          <w:szCs w:val="28"/>
          <w:lang w:eastAsia="en-US" w:bidi="ar-SA"/>
        </w:rPr>
      </w:pPr>
    </w:p>
    <w:p w:rsidR="008049B8" w:rsidRPr="00BF040F" w:rsidRDefault="00955EA0" w:rsidP="00955EA0">
      <w:pPr>
        <w:rPr>
          <w:rFonts w:asciiTheme="majorHAnsi" w:hAnsiTheme="majorHAnsi" w:cs="Times New Roman"/>
          <w:i/>
          <w:color w:val="00000A"/>
          <w:sz w:val="28"/>
          <w:szCs w:val="28"/>
        </w:rPr>
      </w:pPr>
      <w:r w:rsidRPr="00BF040F">
        <w:rPr>
          <w:rFonts w:asciiTheme="majorHAnsi" w:hAnsiTheme="majorHAnsi" w:cs="Times New Roman"/>
          <w:i/>
          <w:color w:val="00000A"/>
          <w:sz w:val="28"/>
          <w:szCs w:val="28"/>
        </w:rPr>
        <w:t xml:space="preserve">4. </w:t>
      </w:r>
      <w:r w:rsidR="008049B8" w:rsidRPr="00BF040F">
        <w:rPr>
          <w:rFonts w:asciiTheme="majorHAnsi" w:hAnsiTheme="majorHAnsi" w:cs="Times New Roman"/>
          <w:b/>
          <w:i/>
          <w:color w:val="00000A"/>
          <w:sz w:val="28"/>
          <w:szCs w:val="28"/>
        </w:rPr>
        <w:t>Systems of documentation- Availability of bank accounts(maintained jointly, reconciliation made monthly basis), audit reports</w:t>
      </w:r>
    </w:p>
    <w:p w:rsidR="008049B8" w:rsidRPr="00BF040F" w:rsidRDefault="008049B8">
      <w:pPr>
        <w:rPr>
          <w:rFonts w:asciiTheme="majorHAnsi" w:hAnsiTheme="majorHAnsi" w:cs="Times New Roman"/>
          <w:i/>
          <w:color w:val="00000A"/>
          <w:sz w:val="28"/>
          <w:szCs w:val="28"/>
        </w:rPr>
      </w:pPr>
    </w:p>
    <w:p w:rsidR="00901B00" w:rsidRPr="00BF040F" w:rsidRDefault="00955EA0" w:rsidP="00382F7A">
      <w:pPr>
        <w:jc w:val="both"/>
        <w:rPr>
          <w:rFonts w:asciiTheme="majorHAnsi" w:eastAsia="Times New Roman" w:hAnsiTheme="majorHAnsi" w:cs="Calibri"/>
          <w:color w:val="auto"/>
          <w:kern w:val="0"/>
          <w:sz w:val="28"/>
          <w:szCs w:val="28"/>
          <w:lang w:eastAsia="en-US" w:bidi="ar-SA"/>
        </w:rPr>
      </w:pPr>
      <w:r w:rsidRPr="00BF040F">
        <w:rPr>
          <w:rFonts w:asciiTheme="majorHAnsi" w:eastAsia="Times New Roman" w:hAnsiTheme="majorHAnsi" w:cs="Calibri"/>
          <w:color w:val="auto"/>
          <w:kern w:val="0"/>
          <w:sz w:val="28"/>
          <w:szCs w:val="28"/>
          <w:lang w:eastAsia="en-US" w:bidi="ar-SA"/>
        </w:rPr>
        <w:t>All vouchers are in printed form and machine numbered, ledger is maintained on computer in Tally package and also on books.</w:t>
      </w:r>
      <w:r w:rsidR="00FF7548" w:rsidRPr="00BF040F">
        <w:rPr>
          <w:rFonts w:asciiTheme="majorHAnsi" w:eastAsia="Times New Roman" w:hAnsiTheme="majorHAnsi" w:cs="Calibri"/>
          <w:color w:val="auto"/>
          <w:kern w:val="0"/>
          <w:sz w:val="28"/>
          <w:szCs w:val="28"/>
          <w:lang w:eastAsia="en-US" w:bidi="ar-SA"/>
        </w:rPr>
        <w:t xml:space="preserve"> </w:t>
      </w:r>
      <w:r w:rsidR="00901B00" w:rsidRPr="00BF040F">
        <w:rPr>
          <w:rFonts w:asciiTheme="majorHAnsi" w:eastAsia="Times New Roman" w:hAnsiTheme="majorHAnsi" w:cs="Calibri"/>
          <w:color w:val="auto"/>
          <w:kern w:val="0"/>
          <w:sz w:val="28"/>
          <w:szCs w:val="28"/>
          <w:lang w:eastAsia="en-US" w:bidi="ar-SA"/>
        </w:rPr>
        <w:t>Cash book is maintained on daily basis/entry made in the software tally (</w:t>
      </w:r>
      <w:r w:rsidR="00382F7A" w:rsidRPr="00BF040F">
        <w:rPr>
          <w:rFonts w:asciiTheme="majorHAnsi" w:eastAsia="Times New Roman" w:hAnsiTheme="majorHAnsi" w:cs="Calibri"/>
          <w:color w:val="auto"/>
          <w:kern w:val="0"/>
          <w:sz w:val="28"/>
          <w:szCs w:val="28"/>
          <w:lang w:eastAsia="en-US" w:bidi="ar-SA"/>
        </w:rPr>
        <w:t>verified</w:t>
      </w:r>
      <w:r w:rsidR="00901B00" w:rsidRPr="00BF040F">
        <w:rPr>
          <w:rFonts w:asciiTheme="majorHAnsi" w:eastAsia="Times New Roman" w:hAnsiTheme="majorHAnsi" w:cs="Calibri"/>
          <w:color w:val="auto"/>
          <w:kern w:val="0"/>
          <w:sz w:val="28"/>
          <w:szCs w:val="28"/>
          <w:lang w:eastAsia="en-US" w:bidi="ar-SA"/>
        </w:rPr>
        <w:t xml:space="preserve"> cash book and interviewed accountant.</w:t>
      </w:r>
      <w:r w:rsidR="00822E8F" w:rsidRPr="00BF040F">
        <w:rPr>
          <w:rFonts w:asciiTheme="majorHAnsi" w:eastAsia="Times New Roman" w:hAnsiTheme="majorHAnsi" w:cs="Calibri"/>
          <w:color w:val="auto"/>
          <w:kern w:val="0"/>
          <w:sz w:val="28"/>
          <w:szCs w:val="28"/>
          <w:lang w:eastAsia="en-US" w:bidi="ar-SA"/>
        </w:rPr>
        <w:t xml:space="preserve"> Accountant is joint and reconciliations are done on monthly basis.</w:t>
      </w:r>
    </w:p>
    <w:p w:rsidR="00955EA0" w:rsidRPr="00BF040F" w:rsidRDefault="00955EA0" w:rsidP="00955EA0">
      <w:pPr>
        <w:suppressAutoHyphens w:val="0"/>
        <w:spacing w:line="240" w:lineRule="auto"/>
        <w:rPr>
          <w:rFonts w:asciiTheme="majorHAnsi" w:eastAsia="Times New Roman" w:hAnsiTheme="majorHAnsi" w:cs="Calibri"/>
          <w:color w:val="auto"/>
          <w:kern w:val="0"/>
          <w:sz w:val="28"/>
          <w:szCs w:val="28"/>
          <w:lang w:eastAsia="en-US" w:bidi="ar-SA"/>
        </w:rPr>
      </w:pPr>
    </w:p>
    <w:p w:rsidR="00382F7A" w:rsidRPr="00BF040F" w:rsidRDefault="00382F7A" w:rsidP="00955EA0">
      <w:pPr>
        <w:suppressAutoHyphens w:val="0"/>
        <w:spacing w:line="240" w:lineRule="auto"/>
        <w:rPr>
          <w:rFonts w:asciiTheme="majorHAnsi" w:eastAsia="Times New Roman" w:hAnsiTheme="majorHAnsi" w:cs="Calibri"/>
          <w:color w:val="auto"/>
          <w:kern w:val="0"/>
          <w:sz w:val="28"/>
          <w:szCs w:val="28"/>
          <w:lang w:eastAsia="en-US" w:bidi="ar-SA"/>
        </w:rPr>
      </w:pPr>
    </w:p>
    <w:p w:rsidR="00A022D8" w:rsidRPr="00BF040F" w:rsidRDefault="00A022D8" w:rsidP="00955EA0">
      <w:pPr>
        <w:suppressAutoHyphens w:val="0"/>
        <w:spacing w:line="240" w:lineRule="auto"/>
        <w:rPr>
          <w:rFonts w:asciiTheme="majorHAnsi" w:eastAsia="Times New Roman" w:hAnsiTheme="majorHAnsi" w:cs="Calibri"/>
          <w:color w:val="auto"/>
          <w:kern w:val="0"/>
          <w:sz w:val="28"/>
          <w:szCs w:val="28"/>
          <w:lang w:eastAsia="en-US" w:bidi="ar-SA"/>
        </w:rPr>
      </w:pPr>
    </w:p>
    <w:p w:rsidR="008049B8" w:rsidRPr="00BF040F" w:rsidRDefault="008049B8">
      <w:pPr>
        <w:rPr>
          <w:rFonts w:asciiTheme="majorHAnsi" w:hAnsiTheme="majorHAnsi" w:cs="Times New Roman"/>
          <w:i/>
          <w:color w:val="00000A"/>
          <w:sz w:val="28"/>
          <w:szCs w:val="28"/>
        </w:rPr>
      </w:pPr>
    </w:p>
    <w:p w:rsidR="008049B8" w:rsidRPr="00BF040F" w:rsidRDefault="008049B8">
      <w:pPr>
        <w:rPr>
          <w:rFonts w:asciiTheme="majorHAnsi" w:hAnsiTheme="majorHAnsi" w:cs="Times New Roman"/>
          <w:b/>
          <w:bCs/>
          <w:i/>
          <w:color w:val="00000A"/>
          <w:sz w:val="28"/>
          <w:szCs w:val="28"/>
        </w:rPr>
      </w:pPr>
      <w:r w:rsidRPr="00BF040F">
        <w:rPr>
          <w:rFonts w:asciiTheme="majorHAnsi" w:hAnsiTheme="majorHAnsi" w:cs="Times New Roman"/>
          <w:b/>
          <w:bCs/>
          <w:i/>
          <w:color w:val="00000A"/>
          <w:sz w:val="28"/>
          <w:szCs w:val="28"/>
        </w:rPr>
        <w:lastRenderedPageBreak/>
        <w:t xml:space="preserve">VIII. Competency of the project staff </w:t>
      </w:r>
    </w:p>
    <w:p w:rsidR="008049B8" w:rsidRPr="00BF040F" w:rsidRDefault="008049B8">
      <w:pPr>
        <w:rPr>
          <w:rFonts w:asciiTheme="majorHAnsi" w:hAnsiTheme="majorHAnsi" w:cs="Times New Roman"/>
          <w:b/>
          <w:i/>
          <w:color w:val="00000A"/>
          <w:sz w:val="28"/>
          <w:szCs w:val="28"/>
        </w:rPr>
      </w:pPr>
      <w:r w:rsidRPr="00BF040F">
        <w:rPr>
          <w:rFonts w:asciiTheme="majorHAnsi" w:hAnsiTheme="majorHAnsi" w:cs="Times New Roman"/>
          <w:b/>
          <w:i/>
          <w:color w:val="00000A"/>
          <w:sz w:val="28"/>
          <w:szCs w:val="28"/>
        </w:rPr>
        <w:t xml:space="preserve">VIII a. Project Manager </w:t>
      </w:r>
    </w:p>
    <w:p w:rsidR="008049B8" w:rsidRPr="00BF040F" w:rsidRDefault="008049B8">
      <w:pPr>
        <w:rPr>
          <w:rFonts w:asciiTheme="majorHAnsi" w:hAnsiTheme="majorHAnsi" w:cs="Times New Roman"/>
          <w:b/>
          <w:i/>
          <w:color w:val="00000A"/>
          <w:sz w:val="28"/>
          <w:szCs w:val="28"/>
        </w:rPr>
      </w:pPr>
      <w:r w:rsidRPr="00BF040F">
        <w:rPr>
          <w:rFonts w:asciiTheme="majorHAnsi" w:hAnsiTheme="majorHAnsi" w:cs="Times New Roman"/>
          <w:b/>
          <w:i/>
          <w:color w:val="00000A"/>
          <w:sz w:val="28"/>
          <w:szCs w:val="28"/>
        </w:rPr>
        <w:t xml:space="preserve">Educational qualification &amp; Experience as per norm, knowledge about the proposal, Quarterly and monthly plan in place, financial management, computerization and management of data, knowledge about program performance indicators, conduct review meetings and action taken based on the minutes, mentoring and field visit &amp; advocacy initiatives etc. </w:t>
      </w:r>
    </w:p>
    <w:p w:rsidR="008049B8" w:rsidRPr="00BF040F" w:rsidRDefault="008049B8">
      <w:pPr>
        <w:rPr>
          <w:rFonts w:asciiTheme="majorHAnsi" w:hAnsiTheme="majorHAnsi" w:cs="Times New Roman"/>
          <w:i/>
          <w:color w:val="00000A"/>
          <w:sz w:val="28"/>
          <w:szCs w:val="28"/>
        </w:rPr>
      </w:pPr>
    </w:p>
    <w:p w:rsidR="00FF7548" w:rsidRPr="00BF040F" w:rsidRDefault="008049B8" w:rsidP="00FF7548">
      <w:pPr>
        <w:jc w:val="both"/>
        <w:rPr>
          <w:rFonts w:asciiTheme="majorHAnsi" w:hAnsiTheme="majorHAnsi" w:cs="Times New Roman"/>
          <w:color w:val="00000A"/>
          <w:sz w:val="28"/>
          <w:szCs w:val="28"/>
        </w:rPr>
      </w:pPr>
      <w:r w:rsidRPr="00BF040F">
        <w:rPr>
          <w:rFonts w:asciiTheme="majorHAnsi" w:hAnsiTheme="majorHAnsi" w:cs="Times New Roman"/>
          <w:color w:val="00000A"/>
          <w:sz w:val="28"/>
          <w:szCs w:val="28"/>
        </w:rPr>
        <w:t xml:space="preserve">The Project Manager is </w:t>
      </w:r>
      <w:r w:rsidR="00FF7548" w:rsidRPr="00BF040F">
        <w:rPr>
          <w:rFonts w:asciiTheme="majorHAnsi" w:hAnsiTheme="majorHAnsi" w:cs="Times New Roman"/>
          <w:color w:val="00000A"/>
          <w:sz w:val="28"/>
          <w:szCs w:val="28"/>
        </w:rPr>
        <w:t>w</w:t>
      </w:r>
      <w:r w:rsidRPr="00BF040F">
        <w:rPr>
          <w:rFonts w:asciiTheme="majorHAnsi" w:hAnsiTheme="majorHAnsi" w:cs="Times New Roman"/>
          <w:color w:val="00000A"/>
          <w:sz w:val="28"/>
          <w:szCs w:val="28"/>
        </w:rPr>
        <w:t xml:space="preserve">orking with the project since </w:t>
      </w:r>
      <w:r w:rsidR="00A762C4" w:rsidRPr="00BF040F">
        <w:rPr>
          <w:rFonts w:asciiTheme="majorHAnsi" w:hAnsiTheme="majorHAnsi" w:cs="Times New Roman"/>
          <w:color w:val="00000A"/>
          <w:sz w:val="28"/>
          <w:szCs w:val="28"/>
        </w:rPr>
        <w:t>more than 4 years</w:t>
      </w:r>
      <w:r w:rsidRPr="00BF040F">
        <w:rPr>
          <w:rFonts w:asciiTheme="majorHAnsi" w:hAnsiTheme="majorHAnsi" w:cs="Times New Roman"/>
          <w:color w:val="00000A"/>
          <w:sz w:val="28"/>
          <w:szCs w:val="28"/>
        </w:rPr>
        <w:t xml:space="preserve">. </w:t>
      </w:r>
      <w:r w:rsidR="00A022D8" w:rsidRPr="00BF040F">
        <w:rPr>
          <w:rFonts w:asciiTheme="majorHAnsi" w:hAnsiTheme="majorHAnsi" w:cs="Times New Roman"/>
          <w:color w:val="00000A"/>
          <w:sz w:val="28"/>
          <w:szCs w:val="28"/>
        </w:rPr>
        <w:t>He</w:t>
      </w:r>
      <w:r w:rsidR="00B41F74" w:rsidRPr="00BF040F">
        <w:rPr>
          <w:rFonts w:asciiTheme="majorHAnsi" w:hAnsiTheme="majorHAnsi" w:cs="Times New Roman"/>
          <w:color w:val="00000A"/>
          <w:sz w:val="28"/>
          <w:szCs w:val="28"/>
        </w:rPr>
        <w:t xml:space="preserve"> is </w:t>
      </w:r>
      <w:r w:rsidR="00A762C4" w:rsidRPr="00BF040F">
        <w:rPr>
          <w:rFonts w:asciiTheme="majorHAnsi" w:hAnsiTheme="majorHAnsi" w:cs="Times New Roman"/>
          <w:color w:val="00000A"/>
          <w:sz w:val="28"/>
          <w:szCs w:val="28"/>
        </w:rPr>
        <w:t>well qualified and hard working</w:t>
      </w:r>
      <w:r w:rsidR="009438B1" w:rsidRPr="00BF040F">
        <w:rPr>
          <w:rFonts w:asciiTheme="majorHAnsi" w:hAnsiTheme="majorHAnsi" w:cs="Times New Roman"/>
          <w:color w:val="00000A"/>
          <w:sz w:val="28"/>
          <w:szCs w:val="28"/>
        </w:rPr>
        <w:t xml:space="preserve">. </w:t>
      </w:r>
      <w:r w:rsidRPr="00BF040F">
        <w:rPr>
          <w:rFonts w:asciiTheme="majorHAnsi" w:hAnsiTheme="majorHAnsi" w:cs="Times New Roman"/>
          <w:color w:val="00000A"/>
          <w:sz w:val="28"/>
          <w:szCs w:val="28"/>
        </w:rPr>
        <w:t xml:space="preserve">Has good </w:t>
      </w:r>
      <w:r w:rsidR="00FF7548" w:rsidRPr="00BF040F">
        <w:rPr>
          <w:rFonts w:asciiTheme="majorHAnsi" w:hAnsiTheme="majorHAnsi" w:cs="Times New Roman"/>
          <w:color w:val="00000A"/>
          <w:sz w:val="28"/>
          <w:szCs w:val="28"/>
        </w:rPr>
        <w:t xml:space="preserve">communication with staff. </w:t>
      </w:r>
      <w:r w:rsidR="009438B1" w:rsidRPr="00BF040F">
        <w:rPr>
          <w:rFonts w:asciiTheme="majorHAnsi" w:hAnsiTheme="majorHAnsi" w:cs="Times New Roman"/>
          <w:color w:val="00000A"/>
          <w:sz w:val="28"/>
          <w:szCs w:val="28"/>
        </w:rPr>
        <w:t>He</w:t>
      </w:r>
      <w:r w:rsidRPr="00BF040F">
        <w:rPr>
          <w:rFonts w:asciiTheme="majorHAnsi" w:hAnsiTheme="majorHAnsi" w:cs="Times New Roman"/>
          <w:color w:val="00000A"/>
          <w:sz w:val="28"/>
          <w:szCs w:val="28"/>
        </w:rPr>
        <w:t xml:space="preserve"> has effective supervisory capacity about overall management of the project including programmatic and financial procedures. </w:t>
      </w:r>
      <w:r w:rsidR="009438B1" w:rsidRPr="00BF040F">
        <w:rPr>
          <w:rFonts w:asciiTheme="majorHAnsi" w:hAnsiTheme="majorHAnsi" w:cs="Times New Roman"/>
          <w:color w:val="00000A"/>
          <w:sz w:val="28"/>
          <w:szCs w:val="28"/>
        </w:rPr>
        <w:t>He</w:t>
      </w:r>
      <w:r w:rsidR="00B41F74" w:rsidRPr="00BF040F">
        <w:rPr>
          <w:rFonts w:asciiTheme="majorHAnsi" w:hAnsiTheme="majorHAnsi" w:cs="Times New Roman"/>
          <w:color w:val="00000A"/>
          <w:sz w:val="28"/>
          <w:szCs w:val="28"/>
        </w:rPr>
        <w:t xml:space="preserve"> is also actively participating in the field level activities.</w:t>
      </w:r>
      <w:r w:rsidR="00A762C4" w:rsidRPr="00BF040F">
        <w:rPr>
          <w:rFonts w:asciiTheme="majorHAnsi" w:hAnsiTheme="majorHAnsi" w:cs="Times New Roman"/>
          <w:color w:val="00000A"/>
          <w:sz w:val="28"/>
          <w:szCs w:val="28"/>
        </w:rPr>
        <w:t xml:space="preserve"> Good rapport with Linkages and stakeholders. </w:t>
      </w:r>
    </w:p>
    <w:p w:rsidR="00FF7548" w:rsidRPr="00BF040F" w:rsidRDefault="00FF7548">
      <w:pPr>
        <w:rPr>
          <w:rFonts w:asciiTheme="majorHAnsi" w:hAnsiTheme="majorHAnsi" w:cs="Times New Roman"/>
          <w:i/>
          <w:color w:val="00000A"/>
          <w:sz w:val="28"/>
          <w:szCs w:val="28"/>
        </w:rPr>
      </w:pPr>
    </w:p>
    <w:p w:rsidR="00444614" w:rsidRPr="00BF040F" w:rsidRDefault="00444614">
      <w:pPr>
        <w:rPr>
          <w:rFonts w:asciiTheme="majorHAnsi" w:hAnsiTheme="majorHAnsi" w:cs="Times New Roman"/>
          <w:i/>
          <w:color w:val="00000A"/>
          <w:sz w:val="28"/>
          <w:szCs w:val="28"/>
        </w:rPr>
      </w:pPr>
    </w:p>
    <w:p w:rsidR="008049B8" w:rsidRPr="00BF040F" w:rsidRDefault="008049B8">
      <w:pPr>
        <w:rPr>
          <w:rFonts w:asciiTheme="majorHAnsi" w:hAnsiTheme="majorHAnsi" w:cs="Times New Roman"/>
          <w:b/>
          <w:i/>
          <w:color w:val="00000A"/>
          <w:sz w:val="28"/>
          <w:szCs w:val="28"/>
        </w:rPr>
      </w:pPr>
      <w:r w:rsidRPr="00BF040F">
        <w:rPr>
          <w:rFonts w:asciiTheme="majorHAnsi" w:hAnsiTheme="majorHAnsi" w:cs="Times New Roman"/>
          <w:b/>
          <w:i/>
          <w:color w:val="00000A"/>
          <w:sz w:val="28"/>
          <w:szCs w:val="28"/>
        </w:rPr>
        <w:t xml:space="preserve">VIII b. ANM/Counselor </w:t>
      </w:r>
    </w:p>
    <w:p w:rsidR="008049B8" w:rsidRPr="00BF040F" w:rsidRDefault="008049B8">
      <w:pPr>
        <w:rPr>
          <w:rFonts w:asciiTheme="majorHAnsi" w:hAnsiTheme="majorHAnsi" w:cs="Times New Roman"/>
          <w:b/>
          <w:i/>
          <w:color w:val="00000A"/>
          <w:sz w:val="28"/>
          <w:szCs w:val="28"/>
        </w:rPr>
      </w:pPr>
      <w:r w:rsidRPr="00BF040F">
        <w:rPr>
          <w:rFonts w:asciiTheme="majorHAnsi" w:hAnsiTheme="majorHAnsi" w:cs="Times New Roman"/>
          <w:b/>
          <w:i/>
          <w:color w:val="00000A"/>
          <w:sz w:val="28"/>
          <w:szCs w:val="28"/>
        </w:rPr>
        <w:t xml:space="preserve">Clarity on risk assessment and risk reduction, knowledge on basic counseling and HIV, symptoms of STIs, maintenance and updating of data and registers, field visits and initiation of linkages etc </w:t>
      </w:r>
    </w:p>
    <w:p w:rsidR="008049B8" w:rsidRPr="00BF040F" w:rsidRDefault="008049B8">
      <w:pPr>
        <w:rPr>
          <w:rFonts w:asciiTheme="majorHAnsi" w:hAnsiTheme="majorHAnsi" w:cs="Times New Roman"/>
          <w:i/>
          <w:color w:val="00000A"/>
          <w:sz w:val="28"/>
          <w:szCs w:val="28"/>
        </w:rPr>
      </w:pPr>
    </w:p>
    <w:p w:rsidR="008049B8" w:rsidRPr="00BF040F" w:rsidRDefault="00A762C4" w:rsidP="009438B1">
      <w:pPr>
        <w:jc w:val="both"/>
        <w:rPr>
          <w:rFonts w:asciiTheme="majorHAnsi" w:hAnsiTheme="majorHAnsi" w:cs="Times New Roman"/>
          <w:color w:val="00000A"/>
          <w:sz w:val="28"/>
          <w:szCs w:val="28"/>
        </w:rPr>
      </w:pPr>
      <w:r w:rsidRPr="00BF040F">
        <w:rPr>
          <w:rFonts w:asciiTheme="majorHAnsi" w:hAnsiTheme="majorHAnsi" w:cs="Times New Roman"/>
          <w:color w:val="00000A"/>
          <w:sz w:val="28"/>
          <w:szCs w:val="28"/>
        </w:rPr>
        <w:t xml:space="preserve">Counselor is there in the project since past </w:t>
      </w:r>
      <w:r w:rsidR="009438B1" w:rsidRPr="00BF040F">
        <w:rPr>
          <w:rFonts w:asciiTheme="majorHAnsi" w:hAnsiTheme="majorHAnsi" w:cs="Times New Roman"/>
          <w:color w:val="00000A"/>
          <w:sz w:val="28"/>
          <w:szCs w:val="28"/>
        </w:rPr>
        <w:t>9 months</w:t>
      </w:r>
      <w:r w:rsidRPr="00BF040F">
        <w:rPr>
          <w:rFonts w:asciiTheme="majorHAnsi" w:hAnsiTheme="majorHAnsi" w:cs="Times New Roman"/>
          <w:color w:val="00000A"/>
          <w:sz w:val="28"/>
          <w:szCs w:val="28"/>
        </w:rPr>
        <w:t xml:space="preserve">. </w:t>
      </w:r>
      <w:r w:rsidR="009438B1" w:rsidRPr="00BF040F">
        <w:rPr>
          <w:rFonts w:asciiTheme="majorHAnsi" w:hAnsiTheme="majorHAnsi" w:cs="Times New Roman"/>
          <w:color w:val="00000A"/>
          <w:sz w:val="28"/>
          <w:szCs w:val="28"/>
        </w:rPr>
        <w:t>He</w:t>
      </w:r>
      <w:r w:rsidRPr="00BF040F">
        <w:rPr>
          <w:rFonts w:asciiTheme="majorHAnsi" w:hAnsiTheme="majorHAnsi" w:cs="Times New Roman"/>
          <w:color w:val="00000A"/>
          <w:sz w:val="28"/>
          <w:szCs w:val="28"/>
        </w:rPr>
        <w:t xml:space="preserve"> is efficient and hard working, maintain the confidentiality and good rapport with the Kps</w:t>
      </w:r>
      <w:r w:rsidR="000C5F9A" w:rsidRPr="00BF040F">
        <w:rPr>
          <w:rFonts w:asciiTheme="majorHAnsi" w:hAnsiTheme="majorHAnsi" w:cs="Times New Roman"/>
          <w:color w:val="00000A"/>
          <w:sz w:val="28"/>
          <w:szCs w:val="28"/>
        </w:rPr>
        <w:t>.</w:t>
      </w:r>
      <w:r w:rsidR="009438B1" w:rsidRPr="00BF040F">
        <w:rPr>
          <w:rFonts w:asciiTheme="majorHAnsi" w:hAnsiTheme="majorHAnsi" w:cs="Times New Roman"/>
          <w:color w:val="00000A"/>
          <w:sz w:val="28"/>
          <w:szCs w:val="28"/>
        </w:rPr>
        <w:t xml:space="preserve"> To do effective counseling he must undergo good training on counseling.</w:t>
      </w:r>
      <w:r w:rsidRPr="00BF040F">
        <w:rPr>
          <w:rFonts w:asciiTheme="majorHAnsi" w:hAnsiTheme="majorHAnsi" w:cs="Times New Roman"/>
          <w:color w:val="00000A"/>
          <w:sz w:val="28"/>
          <w:szCs w:val="28"/>
        </w:rPr>
        <w:t xml:space="preserve"> </w:t>
      </w:r>
      <w:r w:rsidR="000C5F9A" w:rsidRPr="00BF040F">
        <w:rPr>
          <w:rFonts w:asciiTheme="majorHAnsi" w:hAnsiTheme="majorHAnsi" w:cs="Times New Roman"/>
          <w:color w:val="00000A"/>
          <w:sz w:val="28"/>
          <w:szCs w:val="28"/>
        </w:rPr>
        <w:t xml:space="preserve"> </w:t>
      </w:r>
    </w:p>
    <w:p w:rsidR="009438B1" w:rsidRPr="00BF040F" w:rsidRDefault="009438B1" w:rsidP="009438B1">
      <w:pPr>
        <w:jc w:val="both"/>
        <w:rPr>
          <w:rFonts w:asciiTheme="majorHAnsi" w:hAnsiTheme="majorHAnsi" w:cs="Times New Roman"/>
          <w:i/>
          <w:color w:val="00000A"/>
          <w:sz w:val="28"/>
          <w:szCs w:val="28"/>
        </w:rPr>
      </w:pPr>
    </w:p>
    <w:p w:rsidR="008049B8" w:rsidRPr="00BF040F" w:rsidRDefault="008049B8">
      <w:pPr>
        <w:rPr>
          <w:rFonts w:asciiTheme="majorHAnsi" w:hAnsiTheme="majorHAnsi" w:cs="Times New Roman"/>
          <w:b/>
          <w:i/>
          <w:color w:val="00000A"/>
          <w:sz w:val="28"/>
          <w:szCs w:val="28"/>
        </w:rPr>
      </w:pPr>
      <w:r w:rsidRPr="00BF040F">
        <w:rPr>
          <w:rFonts w:asciiTheme="majorHAnsi" w:hAnsiTheme="majorHAnsi" w:cs="Times New Roman"/>
          <w:b/>
          <w:i/>
          <w:color w:val="00000A"/>
          <w:sz w:val="28"/>
          <w:szCs w:val="28"/>
        </w:rPr>
        <w:t xml:space="preserve">VIII c. ANM/Counselor in IDU TI </w:t>
      </w:r>
    </w:p>
    <w:p w:rsidR="008049B8" w:rsidRPr="00BF040F" w:rsidRDefault="008049B8">
      <w:pPr>
        <w:rPr>
          <w:rFonts w:asciiTheme="majorHAnsi" w:hAnsiTheme="majorHAnsi" w:cs="Times New Roman"/>
          <w:b/>
          <w:i/>
          <w:color w:val="00000A"/>
          <w:sz w:val="28"/>
          <w:szCs w:val="28"/>
        </w:rPr>
      </w:pPr>
      <w:r w:rsidRPr="00BF040F">
        <w:rPr>
          <w:rFonts w:asciiTheme="majorHAnsi" w:hAnsiTheme="majorHAnsi" w:cs="Times New Roman"/>
          <w:b/>
          <w:i/>
          <w:color w:val="00000A"/>
          <w:sz w:val="28"/>
          <w:szCs w:val="28"/>
        </w:rPr>
        <w:t xml:space="preserve">Clarity on risk assessment and risk reduction, knowledge on basic counseling and HIV, symptoms of STIs, maintenance and updating of data and registers. Working knowledge about local drug abuse scenario, drug-related counseling techniques (MET, RP, etc.), drug-related laws and drug abuse treatments. </w:t>
      </w:r>
    </w:p>
    <w:p w:rsidR="008049B8" w:rsidRPr="00BF040F" w:rsidRDefault="008049B8">
      <w:pPr>
        <w:rPr>
          <w:rFonts w:asciiTheme="majorHAnsi" w:hAnsiTheme="majorHAnsi" w:cs="Times New Roman"/>
          <w:b/>
          <w:i/>
          <w:color w:val="00000A"/>
          <w:sz w:val="28"/>
          <w:szCs w:val="28"/>
        </w:rPr>
      </w:pPr>
      <w:r w:rsidRPr="00BF040F">
        <w:rPr>
          <w:rFonts w:asciiTheme="majorHAnsi" w:hAnsiTheme="majorHAnsi" w:cs="Times New Roman"/>
          <w:b/>
          <w:i/>
          <w:color w:val="00000A"/>
          <w:sz w:val="28"/>
          <w:szCs w:val="28"/>
        </w:rPr>
        <w:t>For ANM, adequate abscess management skills.</w:t>
      </w:r>
    </w:p>
    <w:p w:rsidR="008049B8" w:rsidRPr="00BF040F" w:rsidRDefault="008049B8">
      <w:pPr>
        <w:rPr>
          <w:rFonts w:asciiTheme="majorHAnsi" w:hAnsiTheme="majorHAnsi" w:cs="Times New Roman"/>
          <w:b/>
          <w:i/>
          <w:color w:val="00000A"/>
          <w:sz w:val="28"/>
          <w:szCs w:val="28"/>
        </w:rPr>
      </w:pPr>
    </w:p>
    <w:p w:rsidR="008049B8" w:rsidRPr="00BF040F" w:rsidRDefault="008049B8">
      <w:pPr>
        <w:rPr>
          <w:rFonts w:asciiTheme="majorHAnsi" w:hAnsiTheme="majorHAnsi" w:cs="Times New Roman"/>
          <w:i/>
          <w:color w:val="00000A"/>
          <w:sz w:val="28"/>
          <w:szCs w:val="28"/>
        </w:rPr>
      </w:pPr>
      <w:r w:rsidRPr="00BF040F">
        <w:rPr>
          <w:rFonts w:asciiTheme="majorHAnsi" w:hAnsiTheme="majorHAnsi" w:cs="Times New Roman"/>
          <w:i/>
          <w:color w:val="00000A"/>
          <w:sz w:val="28"/>
          <w:szCs w:val="28"/>
        </w:rPr>
        <w:t xml:space="preserve"> NA</w:t>
      </w:r>
    </w:p>
    <w:p w:rsidR="008049B8" w:rsidRPr="00BF040F" w:rsidRDefault="008049B8">
      <w:pPr>
        <w:rPr>
          <w:rFonts w:asciiTheme="majorHAnsi" w:hAnsiTheme="majorHAnsi" w:cs="Times New Roman"/>
          <w:i/>
          <w:color w:val="00000A"/>
          <w:sz w:val="28"/>
          <w:szCs w:val="28"/>
        </w:rPr>
      </w:pPr>
    </w:p>
    <w:p w:rsidR="008049B8" w:rsidRPr="00BF040F" w:rsidRDefault="008049B8">
      <w:pPr>
        <w:rPr>
          <w:rFonts w:asciiTheme="majorHAnsi" w:hAnsiTheme="majorHAnsi" w:cs="Times New Roman"/>
          <w:i/>
          <w:color w:val="00000A"/>
          <w:sz w:val="28"/>
          <w:szCs w:val="28"/>
        </w:rPr>
      </w:pPr>
    </w:p>
    <w:p w:rsidR="008049B8" w:rsidRPr="00BF040F" w:rsidRDefault="008049B8">
      <w:pPr>
        <w:rPr>
          <w:rFonts w:asciiTheme="majorHAnsi" w:hAnsiTheme="majorHAnsi" w:cs="Times New Roman"/>
          <w:b/>
          <w:i/>
          <w:color w:val="00000A"/>
          <w:sz w:val="28"/>
          <w:szCs w:val="28"/>
        </w:rPr>
      </w:pPr>
      <w:r w:rsidRPr="00BF040F">
        <w:rPr>
          <w:rFonts w:asciiTheme="majorHAnsi" w:hAnsiTheme="majorHAnsi" w:cs="Times New Roman"/>
          <w:b/>
          <w:i/>
          <w:color w:val="00000A"/>
          <w:sz w:val="28"/>
          <w:szCs w:val="28"/>
        </w:rPr>
        <w:t xml:space="preserve">VIII d. ORW </w:t>
      </w:r>
    </w:p>
    <w:p w:rsidR="008049B8" w:rsidRPr="00BF040F" w:rsidRDefault="008049B8">
      <w:pPr>
        <w:rPr>
          <w:rFonts w:asciiTheme="majorHAnsi" w:hAnsiTheme="majorHAnsi" w:cs="Times New Roman"/>
          <w:b/>
          <w:i/>
          <w:color w:val="00000A"/>
          <w:sz w:val="28"/>
          <w:szCs w:val="28"/>
        </w:rPr>
      </w:pPr>
      <w:r w:rsidRPr="00BF040F">
        <w:rPr>
          <w:rFonts w:asciiTheme="majorHAnsi" w:hAnsiTheme="majorHAnsi" w:cs="Times New Roman"/>
          <w:b/>
          <w:i/>
          <w:color w:val="00000A"/>
          <w:sz w:val="28"/>
          <w:szCs w:val="28"/>
        </w:rPr>
        <w:t xml:space="preserve">Knowledge about target on various indicators for their PEs, outreach plan, hotspot analysis, STI symptoms, importance of RMC and ICTC testing, support to PEs, field level action based on review meetings etc.. </w:t>
      </w:r>
    </w:p>
    <w:p w:rsidR="00FF7548" w:rsidRPr="00BF040F" w:rsidRDefault="00FF7548" w:rsidP="00FF7548">
      <w:pPr>
        <w:jc w:val="both"/>
        <w:rPr>
          <w:rFonts w:asciiTheme="majorHAnsi" w:hAnsiTheme="majorHAnsi" w:cs="Times New Roman"/>
          <w:color w:val="00000A"/>
          <w:sz w:val="28"/>
          <w:szCs w:val="28"/>
        </w:rPr>
      </w:pPr>
    </w:p>
    <w:p w:rsidR="008049B8" w:rsidRPr="00BF040F" w:rsidRDefault="009438B1" w:rsidP="00FF7548">
      <w:pPr>
        <w:jc w:val="both"/>
        <w:rPr>
          <w:rFonts w:asciiTheme="majorHAnsi" w:hAnsiTheme="majorHAnsi" w:cs="Times New Roman"/>
          <w:color w:val="00000A"/>
          <w:sz w:val="28"/>
          <w:szCs w:val="28"/>
        </w:rPr>
      </w:pPr>
      <w:r w:rsidRPr="00BF040F">
        <w:rPr>
          <w:rFonts w:asciiTheme="majorHAnsi" w:hAnsiTheme="majorHAnsi" w:cs="Times New Roman"/>
          <w:color w:val="00000A"/>
          <w:sz w:val="28"/>
          <w:szCs w:val="28"/>
        </w:rPr>
        <w:lastRenderedPageBreak/>
        <w:t>All</w:t>
      </w:r>
      <w:r w:rsidR="000C5F9A" w:rsidRPr="00BF040F">
        <w:rPr>
          <w:rFonts w:asciiTheme="majorHAnsi" w:hAnsiTheme="majorHAnsi" w:cs="Times New Roman"/>
          <w:color w:val="00000A"/>
          <w:sz w:val="28"/>
          <w:szCs w:val="28"/>
        </w:rPr>
        <w:t xml:space="preserve"> the </w:t>
      </w:r>
      <w:r w:rsidRPr="00BF040F">
        <w:rPr>
          <w:rFonts w:asciiTheme="majorHAnsi" w:hAnsiTheme="majorHAnsi" w:cs="Times New Roman"/>
          <w:color w:val="00000A"/>
          <w:sz w:val="28"/>
          <w:szCs w:val="28"/>
        </w:rPr>
        <w:t xml:space="preserve">3 </w:t>
      </w:r>
      <w:r w:rsidR="000C5F9A" w:rsidRPr="00BF040F">
        <w:rPr>
          <w:rFonts w:asciiTheme="majorHAnsi" w:hAnsiTheme="majorHAnsi" w:cs="Times New Roman"/>
          <w:color w:val="00000A"/>
          <w:sz w:val="28"/>
          <w:szCs w:val="28"/>
        </w:rPr>
        <w:t xml:space="preserve">ORWs of the project are </w:t>
      </w:r>
      <w:r w:rsidR="00A762C4" w:rsidRPr="00BF040F">
        <w:rPr>
          <w:rFonts w:asciiTheme="majorHAnsi" w:hAnsiTheme="majorHAnsi" w:cs="Times New Roman"/>
          <w:color w:val="00000A"/>
          <w:sz w:val="28"/>
          <w:szCs w:val="28"/>
        </w:rPr>
        <w:t>well versed with the project goals</w:t>
      </w:r>
      <w:r w:rsidR="000C5F9A" w:rsidRPr="00BF040F">
        <w:rPr>
          <w:rFonts w:asciiTheme="majorHAnsi" w:hAnsiTheme="majorHAnsi" w:cs="Times New Roman"/>
          <w:color w:val="00000A"/>
          <w:sz w:val="28"/>
          <w:szCs w:val="28"/>
        </w:rPr>
        <w:t xml:space="preserve">. They </w:t>
      </w:r>
      <w:r w:rsidR="008049B8" w:rsidRPr="00BF040F">
        <w:rPr>
          <w:rFonts w:asciiTheme="majorHAnsi" w:hAnsiTheme="majorHAnsi" w:cs="Times New Roman"/>
          <w:color w:val="00000A"/>
          <w:sz w:val="28"/>
          <w:szCs w:val="28"/>
        </w:rPr>
        <w:t xml:space="preserve">are very much committed to the project activities. Have </w:t>
      </w:r>
      <w:r w:rsidR="000C5F9A" w:rsidRPr="00BF040F">
        <w:rPr>
          <w:rFonts w:asciiTheme="majorHAnsi" w:hAnsiTheme="majorHAnsi" w:cs="Times New Roman"/>
          <w:color w:val="00000A"/>
          <w:sz w:val="28"/>
          <w:szCs w:val="28"/>
        </w:rPr>
        <w:t>good</w:t>
      </w:r>
      <w:r w:rsidR="008049B8" w:rsidRPr="00BF040F">
        <w:rPr>
          <w:rFonts w:asciiTheme="majorHAnsi" w:hAnsiTheme="majorHAnsi" w:cs="Times New Roman"/>
          <w:color w:val="00000A"/>
          <w:sz w:val="28"/>
          <w:szCs w:val="28"/>
        </w:rPr>
        <w:t xml:space="preserve"> rapport with community members. Have good coordination with peer educators. </w:t>
      </w:r>
      <w:r w:rsidR="000C5F9A" w:rsidRPr="00BF040F">
        <w:rPr>
          <w:rFonts w:asciiTheme="majorHAnsi" w:hAnsiTheme="majorHAnsi" w:cs="Times New Roman"/>
          <w:color w:val="00000A"/>
          <w:sz w:val="28"/>
          <w:szCs w:val="28"/>
        </w:rPr>
        <w:t>They are a</w:t>
      </w:r>
      <w:r w:rsidR="008049B8" w:rsidRPr="00BF040F">
        <w:rPr>
          <w:rFonts w:asciiTheme="majorHAnsi" w:hAnsiTheme="majorHAnsi" w:cs="Times New Roman"/>
          <w:color w:val="00000A"/>
          <w:sz w:val="28"/>
          <w:szCs w:val="28"/>
        </w:rPr>
        <w:t xml:space="preserve">ble to </w:t>
      </w:r>
      <w:r w:rsidR="000C5F9A" w:rsidRPr="00BF040F">
        <w:rPr>
          <w:rFonts w:asciiTheme="majorHAnsi" w:hAnsiTheme="majorHAnsi" w:cs="Times New Roman"/>
          <w:color w:val="00000A"/>
          <w:sz w:val="28"/>
          <w:szCs w:val="28"/>
        </w:rPr>
        <w:t>give information on</w:t>
      </w:r>
      <w:r w:rsidR="008049B8" w:rsidRPr="00BF040F">
        <w:rPr>
          <w:rFonts w:asciiTheme="majorHAnsi" w:hAnsiTheme="majorHAnsi" w:cs="Times New Roman"/>
          <w:color w:val="00000A"/>
          <w:sz w:val="28"/>
          <w:szCs w:val="28"/>
        </w:rPr>
        <w:t xml:space="preserve"> STI </w:t>
      </w:r>
      <w:r w:rsidR="000C5F9A" w:rsidRPr="00BF040F">
        <w:rPr>
          <w:rFonts w:asciiTheme="majorHAnsi" w:hAnsiTheme="majorHAnsi" w:cs="Times New Roman"/>
          <w:color w:val="00000A"/>
          <w:sz w:val="28"/>
          <w:szCs w:val="28"/>
        </w:rPr>
        <w:t xml:space="preserve">and HIV. </w:t>
      </w:r>
      <w:r w:rsidR="008049B8" w:rsidRPr="00BF040F">
        <w:rPr>
          <w:rFonts w:asciiTheme="majorHAnsi" w:hAnsiTheme="majorHAnsi" w:cs="Times New Roman"/>
          <w:color w:val="00000A"/>
          <w:sz w:val="28"/>
          <w:szCs w:val="28"/>
        </w:rPr>
        <w:t xml:space="preserve">They are maintaining and supervising the </w:t>
      </w:r>
      <w:r w:rsidR="00FF7548" w:rsidRPr="00BF040F">
        <w:rPr>
          <w:rFonts w:asciiTheme="majorHAnsi" w:hAnsiTheme="majorHAnsi" w:cs="Times New Roman"/>
          <w:color w:val="00000A"/>
          <w:sz w:val="28"/>
          <w:szCs w:val="28"/>
        </w:rPr>
        <w:t>condom outlets.</w:t>
      </w:r>
      <w:r w:rsidR="00A762C4" w:rsidRPr="00BF040F">
        <w:rPr>
          <w:rFonts w:asciiTheme="majorHAnsi" w:hAnsiTheme="majorHAnsi" w:cs="Times New Roman"/>
          <w:color w:val="00000A"/>
          <w:sz w:val="28"/>
          <w:szCs w:val="28"/>
        </w:rPr>
        <w:t xml:space="preserve"> Maintains daily diaries, and all the formats as per NACO guidelines.</w:t>
      </w:r>
    </w:p>
    <w:p w:rsidR="009438B1" w:rsidRPr="00BF040F" w:rsidRDefault="009438B1">
      <w:pPr>
        <w:rPr>
          <w:rFonts w:asciiTheme="majorHAnsi" w:hAnsiTheme="majorHAnsi" w:cs="Times New Roman"/>
          <w:i/>
          <w:color w:val="00000A"/>
          <w:sz w:val="28"/>
          <w:szCs w:val="28"/>
        </w:rPr>
      </w:pPr>
    </w:p>
    <w:p w:rsidR="008049B8" w:rsidRPr="00BF040F" w:rsidRDefault="008049B8">
      <w:pPr>
        <w:rPr>
          <w:rFonts w:asciiTheme="majorHAnsi" w:hAnsiTheme="majorHAnsi" w:cs="Times New Roman"/>
          <w:i/>
          <w:color w:val="00000A"/>
          <w:sz w:val="28"/>
          <w:szCs w:val="28"/>
        </w:rPr>
      </w:pPr>
    </w:p>
    <w:p w:rsidR="008049B8" w:rsidRPr="00BF040F" w:rsidRDefault="008049B8">
      <w:pPr>
        <w:rPr>
          <w:rFonts w:asciiTheme="majorHAnsi" w:hAnsiTheme="majorHAnsi" w:cs="Times New Roman"/>
          <w:b/>
          <w:i/>
          <w:color w:val="00000A"/>
          <w:sz w:val="28"/>
          <w:szCs w:val="28"/>
        </w:rPr>
      </w:pPr>
      <w:r w:rsidRPr="00BF040F">
        <w:rPr>
          <w:rFonts w:asciiTheme="majorHAnsi" w:hAnsiTheme="majorHAnsi" w:cs="Times New Roman"/>
          <w:b/>
          <w:i/>
          <w:color w:val="00000A"/>
          <w:sz w:val="28"/>
          <w:szCs w:val="28"/>
        </w:rPr>
        <w:t xml:space="preserve">VIII e. Peer educators </w:t>
      </w:r>
    </w:p>
    <w:p w:rsidR="008049B8" w:rsidRPr="00BF040F" w:rsidRDefault="008049B8">
      <w:pPr>
        <w:rPr>
          <w:rFonts w:asciiTheme="majorHAnsi" w:hAnsiTheme="majorHAnsi" w:cs="Times New Roman"/>
          <w:b/>
          <w:i/>
          <w:color w:val="00000A"/>
          <w:sz w:val="28"/>
          <w:szCs w:val="28"/>
        </w:rPr>
      </w:pPr>
      <w:r w:rsidRPr="00BF040F">
        <w:rPr>
          <w:rFonts w:asciiTheme="majorHAnsi" w:hAnsiTheme="majorHAnsi" w:cs="Times New Roman"/>
          <w:b/>
          <w:i/>
          <w:color w:val="00000A"/>
          <w:sz w:val="28"/>
          <w:szCs w:val="28"/>
        </w:rPr>
        <w:t xml:space="preserve">Prioritization of hotspots, importance of RMC and ICTC testing, condom demonstration skill, knowledge about condom depot, symptoms of STI, knowledge about service facilities etc. </w:t>
      </w:r>
    </w:p>
    <w:p w:rsidR="008049B8" w:rsidRPr="00BF040F" w:rsidRDefault="008049B8">
      <w:pPr>
        <w:rPr>
          <w:rFonts w:asciiTheme="majorHAnsi" w:hAnsiTheme="majorHAnsi" w:cs="Times New Roman"/>
          <w:b/>
          <w:i/>
          <w:color w:val="00000A"/>
          <w:sz w:val="28"/>
          <w:szCs w:val="28"/>
        </w:rPr>
      </w:pPr>
    </w:p>
    <w:p w:rsidR="008049B8" w:rsidRPr="00BF040F" w:rsidRDefault="008049B8" w:rsidP="003900A6">
      <w:pPr>
        <w:jc w:val="both"/>
        <w:rPr>
          <w:rFonts w:asciiTheme="majorHAnsi" w:hAnsiTheme="majorHAnsi" w:cs="Times New Roman"/>
          <w:i/>
          <w:color w:val="00000A"/>
          <w:sz w:val="28"/>
          <w:szCs w:val="28"/>
        </w:rPr>
      </w:pPr>
      <w:r w:rsidRPr="00BF040F">
        <w:rPr>
          <w:rFonts w:asciiTheme="majorHAnsi" w:hAnsiTheme="majorHAnsi" w:cs="Times New Roman"/>
          <w:color w:val="00000A"/>
          <w:sz w:val="28"/>
          <w:szCs w:val="28"/>
        </w:rPr>
        <w:t>Peer educators are having good and effective rapport with community members. They are doing condom distribution based on dem</w:t>
      </w:r>
      <w:r w:rsidR="00FF7548" w:rsidRPr="00BF040F">
        <w:rPr>
          <w:rFonts w:asciiTheme="majorHAnsi" w:hAnsiTheme="majorHAnsi" w:cs="Times New Roman"/>
          <w:color w:val="00000A"/>
          <w:sz w:val="28"/>
          <w:szCs w:val="28"/>
        </w:rPr>
        <w:t xml:space="preserve">and and need as well </w:t>
      </w:r>
      <w:r w:rsidR="004A2606" w:rsidRPr="00BF040F">
        <w:rPr>
          <w:rFonts w:asciiTheme="majorHAnsi" w:hAnsiTheme="majorHAnsi" w:cs="Times New Roman"/>
          <w:color w:val="00000A"/>
          <w:sz w:val="28"/>
          <w:szCs w:val="28"/>
        </w:rPr>
        <w:t xml:space="preserve">as </w:t>
      </w:r>
      <w:r w:rsidR="00FF7548" w:rsidRPr="00BF040F">
        <w:rPr>
          <w:rFonts w:asciiTheme="majorHAnsi" w:hAnsiTheme="majorHAnsi" w:cs="Times New Roman"/>
          <w:color w:val="00000A"/>
          <w:sz w:val="28"/>
          <w:szCs w:val="28"/>
        </w:rPr>
        <w:t>at outlets</w:t>
      </w:r>
      <w:r w:rsidRPr="00BF040F">
        <w:rPr>
          <w:rFonts w:asciiTheme="majorHAnsi" w:hAnsiTheme="majorHAnsi" w:cs="Times New Roman"/>
          <w:color w:val="00000A"/>
          <w:sz w:val="28"/>
          <w:szCs w:val="28"/>
        </w:rPr>
        <w:t xml:space="preserve">. </w:t>
      </w:r>
      <w:r w:rsidR="003900A6" w:rsidRPr="00BF040F">
        <w:rPr>
          <w:rFonts w:asciiTheme="majorHAnsi" w:hAnsiTheme="majorHAnsi" w:cs="Times New Roman"/>
          <w:color w:val="00000A"/>
          <w:sz w:val="28"/>
          <w:szCs w:val="28"/>
        </w:rPr>
        <w:t>They are empowered and demonstrated condom demo</w:t>
      </w:r>
      <w:r w:rsidR="004A2606" w:rsidRPr="00BF040F">
        <w:rPr>
          <w:rFonts w:asciiTheme="majorHAnsi" w:hAnsiTheme="majorHAnsi" w:cs="Times New Roman"/>
          <w:color w:val="00000A"/>
          <w:sz w:val="28"/>
          <w:szCs w:val="28"/>
        </w:rPr>
        <w:t xml:space="preserve">, </w:t>
      </w:r>
      <w:r w:rsidR="009438B1" w:rsidRPr="00BF040F">
        <w:rPr>
          <w:rFonts w:asciiTheme="majorHAnsi" w:hAnsiTheme="majorHAnsi" w:cs="Times New Roman"/>
          <w:color w:val="00000A"/>
          <w:sz w:val="28"/>
          <w:szCs w:val="28"/>
        </w:rPr>
        <w:t>fair</w:t>
      </w:r>
      <w:r w:rsidR="004A2606" w:rsidRPr="00BF040F">
        <w:rPr>
          <w:rFonts w:asciiTheme="majorHAnsi" w:hAnsiTheme="majorHAnsi" w:cs="Times New Roman"/>
          <w:color w:val="00000A"/>
          <w:sz w:val="28"/>
          <w:szCs w:val="28"/>
        </w:rPr>
        <w:t xml:space="preserve"> knowledge about HIV/STI. </w:t>
      </w:r>
      <w:r w:rsidR="009438B1" w:rsidRPr="00BF040F">
        <w:rPr>
          <w:rFonts w:asciiTheme="majorHAnsi" w:hAnsiTheme="majorHAnsi" w:cs="Times New Roman"/>
          <w:color w:val="00000A"/>
          <w:sz w:val="28"/>
          <w:szCs w:val="28"/>
        </w:rPr>
        <w:t xml:space="preserve">Some PE needs </w:t>
      </w:r>
      <w:r w:rsidR="008509DF" w:rsidRPr="00BF040F">
        <w:rPr>
          <w:rFonts w:asciiTheme="majorHAnsi" w:hAnsiTheme="majorHAnsi" w:cs="Times New Roman"/>
          <w:color w:val="00000A"/>
          <w:sz w:val="28"/>
          <w:szCs w:val="28"/>
        </w:rPr>
        <w:t>refresher</w:t>
      </w:r>
      <w:r w:rsidR="009438B1" w:rsidRPr="00BF040F">
        <w:rPr>
          <w:rFonts w:asciiTheme="majorHAnsi" w:hAnsiTheme="majorHAnsi" w:cs="Times New Roman"/>
          <w:color w:val="00000A"/>
          <w:sz w:val="28"/>
          <w:szCs w:val="28"/>
        </w:rPr>
        <w:t xml:space="preserve"> trainings</w:t>
      </w:r>
      <w:r w:rsidR="004A2606" w:rsidRPr="00BF040F">
        <w:rPr>
          <w:rFonts w:asciiTheme="majorHAnsi" w:hAnsiTheme="majorHAnsi" w:cs="Times New Roman"/>
          <w:color w:val="00000A"/>
          <w:sz w:val="28"/>
          <w:szCs w:val="28"/>
        </w:rPr>
        <w:t>.</w:t>
      </w:r>
    </w:p>
    <w:p w:rsidR="008049B8" w:rsidRPr="00BF040F" w:rsidRDefault="008049B8">
      <w:pPr>
        <w:rPr>
          <w:rFonts w:asciiTheme="majorHAnsi" w:hAnsiTheme="majorHAnsi" w:cs="Times New Roman"/>
          <w:i/>
          <w:color w:val="00000A"/>
          <w:sz w:val="28"/>
          <w:szCs w:val="28"/>
        </w:rPr>
      </w:pPr>
    </w:p>
    <w:p w:rsidR="008049B8" w:rsidRPr="00BF040F" w:rsidRDefault="008049B8">
      <w:pPr>
        <w:rPr>
          <w:rFonts w:asciiTheme="majorHAnsi" w:hAnsiTheme="majorHAnsi" w:cs="Times New Roman"/>
          <w:b/>
          <w:i/>
          <w:color w:val="00000A"/>
          <w:sz w:val="28"/>
          <w:szCs w:val="28"/>
        </w:rPr>
      </w:pPr>
      <w:r w:rsidRPr="00BF040F">
        <w:rPr>
          <w:rFonts w:asciiTheme="majorHAnsi" w:hAnsiTheme="majorHAnsi" w:cs="Times New Roman"/>
          <w:b/>
          <w:i/>
          <w:color w:val="00000A"/>
          <w:sz w:val="28"/>
          <w:szCs w:val="28"/>
        </w:rPr>
        <w:t xml:space="preserve">VIII f. Peer educators in IDU TI </w:t>
      </w:r>
    </w:p>
    <w:p w:rsidR="008049B8" w:rsidRPr="00BF040F" w:rsidRDefault="008049B8">
      <w:pPr>
        <w:rPr>
          <w:rFonts w:asciiTheme="majorHAnsi" w:hAnsiTheme="majorHAnsi" w:cs="Times New Roman"/>
          <w:b/>
          <w:i/>
          <w:color w:val="00000A"/>
          <w:sz w:val="28"/>
          <w:szCs w:val="28"/>
        </w:rPr>
      </w:pPr>
      <w:r w:rsidRPr="00BF040F">
        <w:rPr>
          <w:rFonts w:asciiTheme="majorHAnsi" w:hAnsiTheme="majorHAnsi" w:cs="Times New Roman"/>
          <w:b/>
          <w:i/>
          <w:color w:val="00000A"/>
          <w:sz w:val="28"/>
          <w:szCs w:val="28"/>
        </w:rPr>
        <w:t xml:space="preserve">Prioritization of hotspots, condom demonstration, importance of RMC and ICTC testing, knowledge about condom depot, symptoms of STI, working knowledge about abscess management, local drug abuse scenario, de-addiction facilities etc. </w:t>
      </w:r>
    </w:p>
    <w:p w:rsidR="008049B8" w:rsidRPr="00BF040F" w:rsidRDefault="008049B8">
      <w:pPr>
        <w:rPr>
          <w:rFonts w:asciiTheme="majorHAnsi" w:hAnsiTheme="majorHAnsi" w:cs="Times New Roman"/>
          <w:b/>
          <w:i/>
          <w:color w:val="00000A"/>
          <w:sz w:val="28"/>
          <w:szCs w:val="28"/>
        </w:rPr>
      </w:pPr>
      <w:r w:rsidRPr="00BF040F">
        <w:rPr>
          <w:rFonts w:asciiTheme="majorHAnsi" w:hAnsiTheme="majorHAnsi" w:cs="Times New Roman"/>
          <w:b/>
          <w:i/>
          <w:color w:val="00000A"/>
          <w:sz w:val="28"/>
          <w:szCs w:val="28"/>
        </w:rPr>
        <w:t xml:space="preserve">VIII g. Peer Educators in Migrant Projects </w:t>
      </w:r>
    </w:p>
    <w:p w:rsidR="008049B8" w:rsidRPr="00BF040F" w:rsidRDefault="008049B8">
      <w:pPr>
        <w:rPr>
          <w:rFonts w:asciiTheme="majorHAnsi" w:hAnsiTheme="majorHAnsi" w:cs="Times New Roman"/>
          <w:i/>
          <w:color w:val="00000A"/>
          <w:sz w:val="28"/>
          <w:szCs w:val="28"/>
        </w:rPr>
      </w:pPr>
      <w:r w:rsidRPr="00BF040F">
        <w:rPr>
          <w:rFonts w:asciiTheme="majorHAnsi" w:hAnsiTheme="majorHAnsi" w:cs="Times New Roman"/>
          <w:b/>
          <w:i/>
          <w:color w:val="00000A"/>
          <w:sz w:val="28"/>
          <w:szCs w:val="28"/>
        </w:rPr>
        <w:t xml:space="preserve">Whether the Peers represent the source States from where maximum migrants of the area belong to, whether they are able to prioritise the networks/locations where migrants work/reside/access high risk activities, whether the peers are able demonstrate condoms, able </w:t>
      </w:r>
      <w:r w:rsidR="00444614" w:rsidRPr="00BF040F">
        <w:rPr>
          <w:rFonts w:asciiTheme="majorHAnsi" w:hAnsiTheme="majorHAnsi" w:cs="Times New Roman"/>
          <w:b/>
          <w:i/>
          <w:color w:val="00000A"/>
          <w:sz w:val="28"/>
          <w:szCs w:val="28"/>
        </w:rPr>
        <w:t xml:space="preserve">to plan their outreach, able to:     </w:t>
      </w:r>
      <w:r w:rsidRPr="00BF040F">
        <w:rPr>
          <w:rFonts w:asciiTheme="majorHAnsi" w:hAnsiTheme="majorHAnsi" w:cs="Times New Roman"/>
          <w:i/>
          <w:color w:val="00000A"/>
          <w:sz w:val="28"/>
          <w:szCs w:val="28"/>
        </w:rPr>
        <w:t>NA</w:t>
      </w:r>
    </w:p>
    <w:p w:rsidR="00444614" w:rsidRPr="00BF040F" w:rsidRDefault="00444614">
      <w:pPr>
        <w:rPr>
          <w:rFonts w:asciiTheme="majorHAnsi" w:hAnsiTheme="majorHAnsi" w:cs="Times New Roman"/>
          <w:i/>
          <w:color w:val="00000A"/>
          <w:sz w:val="28"/>
          <w:szCs w:val="28"/>
        </w:rPr>
      </w:pPr>
    </w:p>
    <w:p w:rsidR="00444614" w:rsidRPr="00BF040F" w:rsidRDefault="008049B8">
      <w:pPr>
        <w:rPr>
          <w:rFonts w:asciiTheme="majorHAnsi" w:hAnsiTheme="majorHAnsi" w:cs="Times New Roman"/>
          <w:i/>
          <w:color w:val="00000A"/>
          <w:sz w:val="28"/>
          <w:szCs w:val="28"/>
        </w:rPr>
      </w:pPr>
      <w:r w:rsidRPr="00BF040F">
        <w:rPr>
          <w:rFonts w:asciiTheme="majorHAnsi" w:hAnsiTheme="majorHAnsi" w:cs="Times New Roman"/>
          <w:i/>
          <w:color w:val="00000A"/>
          <w:sz w:val="28"/>
          <w:szCs w:val="28"/>
        </w:rPr>
        <w:t>manage the DICs/ health camps, working knowledge about symptoms of STI, issues related to treatment of TB, services in ICTC &amp; ART.</w:t>
      </w:r>
    </w:p>
    <w:p w:rsidR="008049B8" w:rsidRPr="00BF040F" w:rsidRDefault="008049B8">
      <w:pPr>
        <w:rPr>
          <w:rFonts w:asciiTheme="majorHAnsi" w:hAnsiTheme="majorHAnsi" w:cs="Times New Roman"/>
          <w:i/>
          <w:color w:val="00000A"/>
          <w:sz w:val="28"/>
          <w:szCs w:val="28"/>
        </w:rPr>
      </w:pPr>
      <w:r w:rsidRPr="00BF040F">
        <w:rPr>
          <w:rFonts w:asciiTheme="majorHAnsi" w:hAnsiTheme="majorHAnsi" w:cs="Times New Roman"/>
          <w:i/>
          <w:color w:val="00000A"/>
          <w:sz w:val="28"/>
          <w:szCs w:val="28"/>
        </w:rPr>
        <w:t xml:space="preserve"> </w:t>
      </w:r>
    </w:p>
    <w:p w:rsidR="008049B8" w:rsidRPr="00BF040F" w:rsidRDefault="008049B8">
      <w:pPr>
        <w:rPr>
          <w:rFonts w:asciiTheme="majorHAnsi" w:hAnsiTheme="majorHAnsi" w:cs="Times New Roman"/>
          <w:b/>
          <w:i/>
          <w:color w:val="00000A"/>
          <w:sz w:val="28"/>
          <w:szCs w:val="28"/>
        </w:rPr>
      </w:pPr>
      <w:r w:rsidRPr="00BF040F">
        <w:rPr>
          <w:rFonts w:asciiTheme="majorHAnsi" w:hAnsiTheme="majorHAnsi" w:cs="Times New Roman"/>
          <w:b/>
          <w:i/>
          <w:color w:val="00000A"/>
          <w:sz w:val="28"/>
          <w:szCs w:val="28"/>
        </w:rPr>
        <w:t xml:space="preserve">VIII h. Peer Educators in Truckers Project </w:t>
      </w:r>
    </w:p>
    <w:p w:rsidR="008049B8" w:rsidRPr="00BF040F" w:rsidRDefault="008049B8">
      <w:pPr>
        <w:rPr>
          <w:rFonts w:asciiTheme="majorHAnsi" w:hAnsiTheme="majorHAnsi" w:cs="Times New Roman"/>
          <w:i/>
          <w:color w:val="00000A"/>
          <w:sz w:val="28"/>
          <w:szCs w:val="28"/>
        </w:rPr>
      </w:pPr>
      <w:r w:rsidRPr="00BF040F">
        <w:rPr>
          <w:rFonts w:asciiTheme="majorHAnsi" w:hAnsiTheme="majorHAnsi" w:cs="Times New Roman"/>
          <w:i/>
          <w:color w:val="00000A"/>
          <w:sz w:val="28"/>
          <w:szCs w:val="28"/>
        </w:rPr>
        <w:t>Whether the peers represent ex-truckers, active truckers, representing other important stake holders, the knowledge about STI, HIV, and ART. Condom demonstration skills, able to plan their outreach along with m</w:t>
      </w:r>
      <w:r w:rsidR="00444614" w:rsidRPr="00BF040F">
        <w:rPr>
          <w:rFonts w:asciiTheme="majorHAnsi" w:hAnsiTheme="majorHAnsi" w:cs="Times New Roman"/>
          <w:i/>
          <w:color w:val="00000A"/>
          <w:sz w:val="28"/>
          <w:szCs w:val="28"/>
        </w:rPr>
        <w:t>id-media activity, STI clinics:</w:t>
      </w:r>
      <w:r w:rsidRPr="00BF040F">
        <w:rPr>
          <w:rFonts w:asciiTheme="majorHAnsi" w:hAnsiTheme="majorHAnsi" w:cs="Times New Roman"/>
          <w:i/>
          <w:color w:val="00000A"/>
          <w:sz w:val="28"/>
          <w:szCs w:val="28"/>
        </w:rPr>
        <w:t>NA</w:t>
      </w:r>
    </w:p>
    <w:p w:rsidR="00444614" w:rsidRPr="00BF040F" w:rsidRDefault="00444614">
      <w:pPr>
        <w:rPr>
          <w:rFonts w:asciiTheme="majorHAnsi" w:hAnsiTheme="majorHAnsi" w:cs="Times New Roman"/>
          <w:i/>
          <w:color w:val="00000A"/>
          <w:sz w:val="28"/>
          <w:szCs w:val="28"/>
        </w:rPr>
      </w:pPr>
    </w:p>
    <w:p w:rsidR="008049B8" w:rsidRPr="00BF040F" w:rsidRDefault="008049B8">
      <w:pPr>
        <w:rPr>
          <w:rFonts w:asciiTheme="majorHAnsi" w:hAnsiTheme="majorHAnsi" w:cs="Times New Roman"/>
          <w:b/>
          <w:i/>
          <w:color w:val="00000A"/>
          <w:sz w:val="28"/>
          <w:szCs w:val="28"/>
        </w:rPr>
      </w:pPr>
      <w:r w:rsidRPr="00BF040F">
        <w:rPr>
          <w:rFonts w:asciiTheme="majorHAnsi" w:hAnsiTheme="majorHAnsi" w:cs="Times New Roman"/>
          <w:b/>
          <w:i/>
          <w:color w:val="00000A"/>
          <w:sz w:val="28"/>
          <w:szCs w:val="28"/>
        </w:rPr>
        <w:t xml:space="preserve">VIII i. M&amp;E officer </w:t>
      </w:r>
    </w:p>
    <w:p w:rsidR="008049B8" w:rsidRPr="00BF040F" w:rsidRDefault="008049B8">
      <w:pPr>
        <w:rPr>
          <w:rFonts w:asciiTheme="majorHAnsi" w:hAnsiTheme="majorHAnsi" w:cs="Times New Roman"/>
          <w:i/>
          <w:color w:val="00000A"/>
          <w:sz w:val="28"/>
          <w:szCs w:val="28"/>
        </w:rPr>
      </w:pPr>
      <w:r w:rsidRPr="00BF040F">
        <w:rPr>
          <w:rFonts w:asciiTheme="majorHAnsi" w:hAnsiTheme="majorHAnsi" w:cs="Times New Roman"/>
          <w:i/>
          <w:color w:val="00000A"/>
          <w:sz w:val="28"/>
          <w:szCs w:val="28"/>
        </w:rPr>
        <w:lastRenderedPageBreak/>
        <w:t xml:space="preserve">Whether the M&amp;E officer ( FSW and MSM/TG TIs with more than 800 population and all migrant Tis are eligible for separate M&amp;E officer) is able to provide analytical information about the gaps in outreach, service uptake to the project staff. Whether able to provide key information about various indicators reported in TI and STI CMIS reports. </w:t>
      </w:r>
    </w:p>
    <w:p w:rsidR="008049B8" w:rsidRPr="00BF040F" w:rsidRDefault="008049B8">
      <w:pPr>
        <w:rPr>
          <w:rFonts w:asciiTheme="majorHAnsi" w:hAnsiTheme="majorHAnsi" w:cs="Times New Roman"/>
          <w:i/>
          <w:color w:val="00000A"/>
          <w:sz w:val="28"/>
          <w:szCs w:val="28"/>
        </w:rPr>
      </w:pPr>
    </w:p>
    <w:p w:rsidR="00DA69D2" w:rsidRPr="00BF040F" w:rsidRDefault="00214793">
      <w:pPr>
        <w:rPr>
          <w:rFonts w:asciiTheme="majorHAnsi" w:hAnsiTheme="majorHAnsi" w:cs="Times New Roman"/>
          <w:color w:val="00000A"/>
          <w:sz w:val="28"/>
          <w:szCs w:val="28"/>
        </w:rPr>
      </w:pPr>
      <w:r w:rsidRPr="00BF040F">
        <w:rPr>
          <w:rFonts w:asciiTheme="majorHAnsi" w:hAnsiTheme="majorHAnsi" w:cs="Times New Roman"/>
          <w:color w:val="00000A"/>
          <w:sz w:val="28"/>
          <w:szCs w:val="28"/>
        </w:rPr>
        <w:t xml:space="preserve">M&amp;E cum Accountant </w:t>
      </w:r>
      <w:r w:rsidR="00702006" w:rsidRPr="00BF040F">
        <w:rPr>
          <w:rFonts w:asciiTheme="majorHAnsi" w:hAnsiTheme="majorHAnsi" w:cs="Times New Roman"/>
          <w:color w:val="00000A"/>
          <w:sz w:val="28"/>
          <w:szCs w:val="28"/>
        </w:rPr>
        <w:t xml:space="preserve">old in the project, </w:t>
      </w:r>
      <w:r w:rsidRPr="00BF040F">
        <w:rPr>
          <w:rFonts w:asciiTheme="majorHAnsi" w:hAnsiTheme="majorHAnsi" w:cs="Times New Roman"/>
          <w:color w:val="00000A"/>
          <w:sz w:val="28"/>
          <w:szCs w:val="28"/>
        </w:rPr>
        <w:t>he is efficient in maintain</w:t>
      </w:r>
      <w:r w:rsidR="00382F7A" w:rsidRPr="00BF040F">
        <w:rPr>
          <w:rFonts w:asciiTheme="majorHAnsi" w:hAnsiTheme="majorHAnsi" w:cs="Times New Roman"/>
          <w:color w:val="00000A"/>
          <w:sz w:val="28"/>
          <w:szCs w:val="28"/>
        </w:rPr>
        <w:t>ing</w:t>
      </w:r>
      <w:r w:rsidRPr="00BF040F">
        <w:rPr>
          <w:rFonts w:asciiTheme="majorHAnsi" w:hAnsiTheme="majorHAnsi" w:cs="Times New Roman"/>
          <w:color w:val="00000A"/>
          <w:sz w:val="28"/>
          <w:szCs w:val="28"/>
        </w:rPr>
        <w:t xml:space="preserve"> tr</w:t>
      </w:r>
      <w:r w:rsidR="00702006" w:rsidRPr="00BF040F">
        <w:rPr>
          <w:rFonts w:asciiTheme="majorHAnsi" w:hAnsiTheme="majorHAnsi" w:cs="Times New Roman"/>
          <w:color w:val="00000A"/>
          <w:sz w:val="28"/>
          <w:szCs w:val="28"/>
        </w:rPr>
        <w:t>acking sheet and line listing. H</w:t>
      </w:r>
      <w:r w:rsidRPr="00BF040F">
        <w:rPr>
          <w:rFonts w:asciiTheme="majorHAnsi" w:hAnsiTheme="majorHAnsi" w:cs="Times New Roman"/>
          <w:color w:val="00000A"/>
          <w:sz w:val="28"/>
          <w:szCs w:val="28"/>
        </w:rPr>
        <w:t xml:space="preserve">e is good in tally software. </w:t>
      </w:r>
    </w:p>
    <w:p w:rsidR="00702006" w:rsidRPr="00BF040F" w:rsidRDefault="00702006">
      <w:pPr>
        <w:rPr>
          <w:rFonts w:asciiTheme="majorHAnsi" w:hAnsiTheme="majorHAnsi" w:cs="Times New Roman"/>
          <w:i/>
          <w:color w:val="00000A"/>
          <w:sz w:val="28"/>
          <w:szCs w:val="28"/>
        </w:rPr>
      </w:pPr>
    </w:p>
    <w:p w:rsidR="008049B8" w:rsidRPr="00BF040F" w:rsidRDefault="008049B8">
      <w:pPr>
        <w:rPr>
          <w:rFonts w:asciiTheme="majorHAnsi" w:hAnsiTheme="majorHAnsi" w:cs="Times New Roman"/>
          <w:b/>
          <w:bCs/>
          <w:i/>
          <w:color w:val="00000A"/>
          <w:sz w:val="28"/>
          <w:szCs w:val="28"/>
        </w:rPr>
      </w:pPr>
      <w:r w:rsidRPr="00BF040F">
        <w:rPr>
          <w:rFonts w:asciiTheme="majorHAnsi" w:hAnsiTheme="majorHAnsi" w:cs="Times New Roman"/>
          <w:b/>
          <w:bCs/>
          <w:i/>
          <w:color w:val="00000A"/>
          <w:sz w:val="28"/>
          <w:szCs w:val="28"/>
        </w:rPr>
        <w:t xml:space="preserve">IX. a. Outreach activity in Core TI project </w:t>
      </w:r>
    </w:p>
    <w:p w:rsidR="008049B8" w:rsidRPr="00BF040F" w:rsidRDefault="008049B8">
      <w:pPr>
        <w:rPr>
          <w:rFonts w:asciiTheme="majorHAnsi" w:hAnsiTheme="majorHAnsi" w:cs="Times New Roman"/>
          <w:b/>
          <w:i/>
          <w:color w:val="00000A"/>
          <w:sz w:val="28"/>
          <w:szCs w:val="28"/>
        </w:rPr>
      </w:pPr>
      <w:r w:rsidRPr="00BF040F">
        <w:rPr>
          <w:rFonts w:asciiTheme="majorHAnsi" w:hAnsiTheme="majorHAnsi" w:cs="Times New Roman"/>
          <w:b/>
          <w:i/>
          <w:color w:val="00000A"/>
          <w:sz w:val="28"/>
          <w:szCs w:val="28"/>
        </w:rPr>
        <w:t xml:space="preserve">Interact with all PEs (FSW, MSM and IDU), interact with all ORWs. Outreach activities should reflect in the service uptake. Evidence based outreach plan, outreach monitoring, hotspot wise micro plan and its clarity to staff and PEs etc. </w:t>
      </w:r>
    </w:p>
    <w:p w:rsidR="008049B8" w:rsidRPr="00BF040F" w:rsidRDefault="008049B8">
      <w:pPr>
        <w:rPr>
          <w:rFonts w:asciiTheme="majorHAnsi" w:hAnsiTheme="majorHAnsi" w:cs="Times New Roman"/>
          <w:i/>
          <w:color w:val="00000A"/>
          <w:sz w:val="28"/>
          <w:szCs w:val="28"/>
        </w:rPr>
      </w:pPr>
    </w:p>
    <w:p w:rsidR="008049B8" w:rsidRPr="00BF040F" w:rsidRDefault="008049B8" w:rsidP="00487CC1">
      <w:pPr>
        <w:jc w:val="both"/>
        <w:rPr>
          <w:rFonts w:asciiTheme="majorHAnsi" w:hAnsiTheme="majorHAnsi" w:cs="Times New Roman"/>
          <w:color w:val="00000A"/>
          <w:sz w:val="28"/>
          <w:szCs w:val="28"/>
        </w:rPr>
      </w:pPr>
      <w:r w:rsidRPr="00BF040F">
        <w:rPr>
          <w:rFonts w:asciiTheme="majorHAnsi" w:hAnsiTheme="majorHAnsi" w:cs="Times New Roman"/>
          <w:color w:val="00000A"/>
          <w:sz w:val="28"/>
          <w:szCs w:val="28"/>
        </w:rPr>
        <w:t xml:space="preserve">Outreach activities are well planned </w:t>
      </w:r>
      <w:r w:rsidR="00487CC1" w:rsidRPr="00BF040F">
        <w:rPr>
          <w:rFonts w:asciiTheme="majorHAnsi" w:hAnsiTheme="majorHAnsi" w:cs="Times New Roman"/>
          <w:color w:val="00000A"/>
          <w:sz w:val="28"/>
          <w:szCs w:val="28"/>
        </w:rPr>
        <w:t>as per the</w:t>
      </w:r>
      <w:r w:rsidRPr="00BF040F">
        <w:rPr>
          <w:rFonts w:asciiTheme="majorHAnsi" w:hAnsiTheme="majorHAnsi" w:cs="Times New Roman"/>
          <w:color w:val="00000A"/>
          <w:sz w:val="28"/>
          <w:szCs w:val="28"/>
        </w:rPr>
        <w:t xml:space="preserve"> micro-planning</w:t>
      </w:r>
      <w:r w:rsidR="00487CC1" w:rsidRPr="00BF040F">
        <w:rPr>
          <w:rFonts w:asciiTheme="majorHAnsi" w:hAnsiTheme="majorHAnsi" w:cs="Times New Roman"/>
          <w:color w:val="00000A"/>
          <w:sz w:val="28"/>
          <w:szCs w:val="28"/>
        </w:rPr>
        <w:t>.</w:t>
      </w:r>
      <w:r w:rsidRPr="00BF040F">
        <w:rPr>
          <w:rFonts w:asciiTheme="majorHAnsi" w:hAnsiTheme="majorHAnsi" w:cs="Times New Roman"/>
          <w:color w:val="00000A"/>
          <w:sz w:val="28"/>
          <w:szCs w:val="28"/>
        </w:rPr>
        <w:t xml:space="preserve"> Project outreach is </w:t>
      </w:r>
      <w:r w:rsidR="00702006" w:rsidRPr="00BF040F">
        <w:rPr>
          <w:rFonts w:asciiTheme="majorHAnsi" w:hAnsiTheme="majorHAnsi" w:cs="Times New Roman"/>
          <w:color w:val="00000A"/>
          <w:sz w:val="28"/>
          <w:szCs w:val="28"/>
        </w:rPr>
        <w:t>100</w:t>
      </w:r>
      <w:r w:rsidRPr="00BF040F">
        <w:rPr>
          <w:rFonts w:asciiTheme="majorHAnsi" w:hAnsiTheme="majorHAnsi" w:cs="Times New Roman"/>
          <w:color w:val="00000A"/>
          <w:sz w:val="28"/>
          <w:szCs w:val="28"/>
        </w:rPr>
        <w:t>%</w:t>
      </w:r>
      <w:r w:rsidR="00487CC1" w:rsidRPr="00BF040F">
        <w:rPr>
          <w:rFonts w:asciiTheme="majorHAnsi" w:hAnsiTheme="majorHAnsi" w:cs="Times New Roman"/>
          <w:color w:val="00000A"/>
          <w:sz w:val="28"/>
          <w:szCs w:val="28"/>
        </w:rPr>
        <w:t xml:space="preserve"> </w:t>
      </w:r>
      <w:r w:rsidRPr="00BF040F">
        <w:rPr>
          <w:rFonts w:asciiTheme="majorHAnsi" w:hAnsiTheme="majorHAnsi" w:cs="Times New Roman"/>
          <w:color w:val="00000A"/>
          <w:sz w:val="28"/>
          <w:szCs w:val="28"/>
        </w:rPr>
        <w:t>with at list one service. Coordination between ORWs,</w:t>
      </w:r>
      <w:r w:rsidR="00487CC1" w:rsidRPr="00BF040F">
        <w:rPr>
          <w:rFonts w:asciiTheme="majorHAnsi" w:hAnsiTheme="majorHAnsi" w:cs="Times New Roman"/>
          <w:color w:val="00000A"/>
          <w:sz w:val="28"/>
          <w:szCs w:val="28"/>
        </w:rPr>
        <w:t xml:space="preserve"> C</w:t>
      </w:r>
      <w:r w:rsidRPr="00BF040F">
        <w:rPr>
          <w:rFonts w:asciiTheme="majorHAnsi" w:hAnsiTheme="majorHAnsi" w:cs="Times New Roman"/>
          <w:color w:val="00000A"/>
          <w:sz w:val="28"/>
          <w:szCs w:val="28"/>
        </w:rPr>
        <w:t>ounselor and Peers is very good and well planned. All staff is aware and adhering to their roles and responsibilities.</w:t>
      </w:r>
    </w:p>
    <w:p w:rsidR="008049B8" w:rsidRPr="00BF040F" w:rsidRDefault="008049B8" w:rsidP="00487CC1">
      <w:pPr>
        <w:jc w:val="both"/>
        <w:rPr>
          <w:rFonts w:asciiTheme="majorHAnsi" w:hAnsiTheme="majorHAnsi" w:cs="Times New Roman"/>
          <w:b/>
          <w:bCs/>
          <w:color w:val="00000A"/>
          <w:sz w:val="28"/>
          <w:szCs w:val="28"/>
        </w:rPr>
      </w:pPr>
    </w:p>
    <w:p w:rsidR="008049B8" w:rsidRPr="00BF040F" w:rsidRDefault="008049B8" w:rsidP="00487CC1">
      <w:pPr>
        <w:jc w:val="both"/>
        <w:rPr>
          <w:rFonts w:asciiTheme="majorHAnsi" w:hAnsiTheme="majorHAnsi" w:cs="Times New Roman"/>
          <w:color w:val="00000A"/>
          <w:sz w:val="28"/>
          <w:szCs w:val="28"/>
        </w:rPr>
      </w:pPr>
    </w:p>
    <w:p w:rsidR="00DA69D2" w:rsidRPr="00BF040F" w:rsidRDefault="00DA69D2" w:rsidP="00487CC1">
      <w:pPr>
        <w:jc w:val="both"/>
        <w:rPr>
          <w:rFonts w:asciiTheme="majorHAnsi" w:hAnsiTheme="majorHAnsi" w:cs="Times New Roman"/>
          <w:color w:val="00000A"/>
          <w:sz w:val="28"/>
          <w:szCs w:val="28"/>
        </w:rPr>
      </w:pPr>
    </w:p>
    <w:p w:rsidR="00DA69D2" w:rsidRPr="00BF040F" w:rsidRDefault="00DA69D2" w:rsidP="00487CC1">
      <w:pPr>
        <w:jc w:val="both"/>
        <w:rPr>
          <w:rFonts w:asciiTheme="majorHAnsi" w:hAnsiTheme="majorHAnsi" w:cs="Times New Roman"/>
          <w:color w:val="00000A"/>
          <w:sz w:val="28"/>
          <w:szCs w:val="28"/>
        </w:rPr>
      </w:pPr>
    </w:p>
    <w:p w:rsidR="008049B8" w:rsidRPr="00BF040F" w:rsidRDefault="008049B8" w:rsidP="00487CC1">
      <w:pPr>
        <w:jc w:val="both"/>
        <w:rPr>
          <w:rFonts w:asciiTheme="majorHAnsi" w:hAnsiTheme="majorHAnsi" w:cs="Times New Roman"/>
          <w:color w:val="00000A"/>
          <w:sz w:val="28"/>
          <w:szCs w:val="28"/>
        </w:rPr>
      </w:pPr>
    </w:p>
    <w:p w:rsidR="008049B8" w:rsidRPr="00BF040F" w:rsidRDefault="008049B8">
      <w:pPr>
        <w:rPr>
          <w:rFonts w:asciiTheme="majorHAnsi" w:hAnsiTheme="majorHAnsi" w:cs="Times New Roman"/>
          <w:b/>
          <w:bCs/>
          <w:i/>
          <w:color w:val="00000A"/>
          <w:sz w:val="28"/>
          <w:szCs w:val="28"/>
        </w:rPr>
      </w:pPr>
      <w:r w:rsidRPr="00BF040F">
        <w:rPr>
          <w:rFonts w:asciiTheme="majorHAnsi" w:hAnsiTheme="majorHAnsi" w:cs="Times New Roman"/>
          <w:b/>
          <w:bCs/>
          <w:i/>
          <w:color w:val="00000A"/>
          <w:sz w:val="28"/>
          <w:szCs w:val="28"/>
        </w:rPr>
        <w:t xml:space="preserve">IX. b. Outreach activity in Truckers and Migrant Project </w:t>
      </w:r>
    </w:p>
    <w:p w:rsidR="008049B8" w:rsidRPr="00BF040F" w:rsidRDefault="008049B8">
      <w:pPr>
        <w:rPr>
          <w:rFonts w:asciiTheme="majorHAnsi" w:hAnsiTheme="majorHAnsi" w:cs="Times New Roman"/>
          <w:i/>
          <w:color w:val="00000A"/>
          <w:sz w:val="28"/>
          <w:szCs w:val="28"/>
        </w:rPr>
      </w:pPr>
      <w:r w:rsidRPr="00BF040F">
        <w:rPr>
          <w:rFonts w:asciiTheme="majorHAnsi" w:hAnsiTheme="majorHAnsi" w:cs="Times New Roman"/>
          <w:i/>
          <w:color w:val="00000A"/>
          <w:sz w:val="28"/>
          <w:szCs w:val="28"/>
        </w:rPr>
        <w:t>Interact with all PEs and ORWs to understand whether the number of outreach sessions conducted by the team is reflecting in service uptake that is whether enough clinic footfalls, Counseling is happening. Whether the stake holders are aware of the outreach sessions. Whether the timings of the outreach sessions are convenient / appropriate for the truckers/migrants w</w:t>
      </w:r>
      <w:r w:rsidR="00444614" w:rsidRPr="00BF040F">
        <w:rPr>
          <w:rFonts w:asciiTheme="majorHAnsi" w:hAnsiTheme="majorHAnsi" w:cs="Times New Roman"/>
          <w:i/>
          <w:color w:val="00000A"/>
          <w:sz w:val="28"/>
          <w:szCs w:val="28"/>
        </w:rPr>
        <w:t xml:space="preserve">hen they can be approached etc:     </w:t>
      </w:r>
      <w:r w:rsidRPr="00BF040F">
        <w:rPr>
          <w:rFonts w:asciiTheme="majorHAnsi" w:hAnsiTheme="majorHAnsi" w:cs="Times New Roman"/>
          <w:i/>
          <w:color w:val="00000A"/>
          <w:sz w:val="28"/>
          <w:szCs w:val="28"/>
        </w:rPr>
        <w:t>NA</w:t>
      </w:r>
    </w:p>
    <w:p w:rsidR="008049B8" w:rsidRPr="00BF040F" w:rsidRDefault="008049B8">
      <w:pPr>
        <w:rPr>
          <w:rFonts w:asciiTheme="majorHAnsi" w:hAnsiTheme="majorHAnsi" w:cs="Times New Roman"/>
          <w:i/>
          <w:color w:val="00000A"/>
          <w:sz w:val="28"/>
          <w:szCs w:val="28"/>
        </w:rPr>
      </w:pPr>
    </w:p>
    <w:p w:rsidR="008049B8" w:rsidRPr="00BF040F" w:rsidRDefault="008049B8">
      <w:pPr>
        <w:rPr>
          <w:rFonts w:asciiTheme="majorHAnsi" w:hAnsiTheme="majorHAnsi" w:cs="Times New Roman"/>
          <w:i/>
          <w:color w:val="00000A"/>
          <w:sz w:val="28"/>
          <w:szCs w:val="28"/>
        </w:rPr>
      </w:pPr>
    </w:p>
    <w:p w:rsidR="008049B8" w:rsidRPr="00BF040F" w:rsidRDefault="008049B8">
      <w:pPr>
        <w:rPr>
          <w:rFonts w:asciiTheme="majorHAnsi" w:hAnsiTheme="majorHAnsi" w:cs="Times New Roman"/>
          <w:b/>
          <w:bCs/>
          <w:i/>
          <w:color w:val="00000A"/>
          <w:sz w:val="28"/>
          <w:szCs w:val="28"/>
        </w:rPr>
      </w:pPr>
      <w:r w:rsidRPr="00BF040F">
        <w:rPr>
          <w:rFonts w:asciiTheme="majorHAnsi" w:hAnsiTheme="majorHAnsi" w:cs="Times New Roman"/>
          <w:b/>
          <w:bCs/>
          <w:i/>
          <w:color w:val="00000A"/>
          <w:sz w:val="28"/>
          <w:szCs w:val="28"/>
        </w:rPr>
        <w:t xml:space="preserve">X. Services </w:t>
      </w:r>
    </w:p>
    <w:p w:rsidR="008049B8" w:rsidRPr="00BF040F" w:rsidRDefault="008049B8">
      <w:pPr>
        <w:rPr>
          <w:rFonts w:asciiTheme="majorHAnsi" w:hAnsiTheme="majorHAnsi" w:cs="Times New Roman"/>
          <w:i/>
          <w:color w:val="00000A"/>
          <w:sz w:val="28"/>
          <w:szCs w:val="28"/>
        </w:rPr>
      </w:pPr>
      <w:r w:rsidRPr="00BF040F">
        <w:rPr>
          <w:rFonts w:asciiTheme="majorHAnsi" w:hAnsiTheme="majorHAnsi" w:cs="Times New Roman"/>
          <w:i/>
          <w:color w:val="00000A"/>
          <w:sz w:val="28"/>
          <w:szCs w:val="28"/>
        </w:rPr>
        <w:t xml:space="preserve">Overall service uptake in the project, quality of services and service delivery, satisfactory level of HRGs, </w:t>
      </w:r>
    </w:p>
    <w:p w:rsidR="00487CC1" w:rsidRPr="00BF040F" w:rsidRDefault="00487CC1" w:rsidP="00487CC1">
      <w:pPr>
        <w:jc w:val="both"/>
        <w:rPr>
          <w:rFonts w:asciiTheme="majorHAnsi" w:hAnsiTheme="majorHAnsi" w:cs="Times New Roman"/>
          <w:i/>
          <w:color w:val="00000A"/>
          <w:sz w:val="28"/>
          <w:szCs w:val="28"/>
        </w:rPr>
      </w:pPr>
    </w:p>
    <w:p w:rsidR="008049B8" w:rsidRPr="00BF040F" w:rsidRDefault="008049B8" w:rsidP="00487CC1">
      <w:pPr>
        <w:jc w:val="both"/>
        <w:rPr>
          <w:rFonts w:asciiTheme="majorHAnsi" w:eastAsia="Times New Roman" w:hAnsiTheme="majorHAnsi" w:cs="Times New Roman"/>
          <w:sz w:val="28"/>
          <w:szCs w:val="28"/>
        </w:rPr>
      </w:pPr>
      <w:r w:rsidRPr="00BF040F">
        <w:rPr>
          <w:rFonts w:asciiTheme="majorHAnsi" w:hAnsiTheme="majorHAnsi" w:cs="Times New Roman"/>
          <w:color w:val="00000A"/>
          <w:sz w:val="28"/>
          <w:szCs w:val="28"/>
        </w:rPr>
        <w:t>Commu</w:t>
      </w:r>
      <w:r w:rsidR="00DA69D2" w:rsidRPr="00BF040F">
        <w:rPr>
          <w:rFonts w:asciiTheme="majorHAnsi" w:hAnsiTheme="majorHAnsi" w:cs="Times New Roman"/>
          <w:color w:val="00000A"/>
          <w:sz w:val="28"/>
          <w:szCs w:val="28"/>
        </w:rPr>
        <w:t>nity's service uptake is good. C</w:t>
      </w:r>
      <w:r w:rsidRPr="00BF040F">
        <w:rPr>
          <w:rFonts w:asciiTheme="majorHAnsi" w:hAnsiTheme="majorHAnsi" w:cs="Times New Roman"/>
          <w:color w:val="00000A"/>
          <w:sz w:val="28"/>
          <w:szCs w:val="28"/>
        </w:rPr>
        <w:t xml:space="preserve">ommunity members are availing </w:t>
      </w:r>
      <w:r w:rsidR="00DA69D2" w:rsidRPr="00BF040F">
        <w:rPr>
          <w:rFonts w:asciiTheme="majorHAnsi" w:hAnsiTheme="majorHAnsi" w:cs="Times New Roman"/>
          <w:color w:val="00000A"/>
          <w:sz w:val="28"/>
          <w:szCs w:val="28"/>
        </w:rPr>
        <w:t xml:space="preserve">PPP services and ICTC services. Staff is maintaining the confidentiality. </w:t>
      </w:r>
    </w:p>
    <w:p w:rsidR="008049B8" w:rsidRPr="00BF040F" w:rsidRDefault="008049B8">
      <w:pPr>
        <w:rPr>
          <w:rFonts w:asciiTheme="majorHAnsi" w:hAnsiTheme="majorHAnsi" w:cs="Times New Roman"/>
          <w:i/>
          <w:color w:val="00000A"/>
          <w:sz w:val="28"/>
          <w:szCs w:val="28"/>
        </w:rPr>
      </w:pPr>
    </w:p>
    <w:p w:rsidR="008049B8" w:rsidRPr="00BF040F" w:rsidRDefault="008049B8">
      <w:pPr>
        <w:rPr>
          <w:rFonts w:asciiTheme="majorHAnsi" w:hAnsiTheme="majorHAnsi" w:cs="Times New Roman"/>
          <w:b/>
          <w:bCs/>
          <w:i/>
          <w:color w:val="00000A"/>
          <w:sz w:val="28"/>
          <w:szCs w:val="28"/>
        </w:rPr>
      </w:pPr>
      <w:r w:rsidRPr="00BF040F">
        <w:rPr>
          <w:rFonts w:asciiTheme="majorHAnsi" w:hAnsiTheme="majorHAnsi" w:cs="Times New Roman"/>
          <w:b/>
          <w:bCs/>
          <w:i/>
          <w:color w:val="00000A"/>
          <w:sz w:val="28"/>
          <w:szCs w:val="28"/>
        </w:rPr>
        <w:t xml:space="preserve">XI. Community involvement </w:t>
      </w:r>
    </w:p>
    <w:p w:rsidR="008049B8" w:rsidRPr="00BF040F" w:rsidRDefault="008049B8">
      <w:pPr>
        <w:rPr>
          <w:rFonts w:asciiTheme="majorHAnsi" w:hAnsiTheme="majorHAnsi" w:cs="Times New Roman"/>
          <w:i/>
          <w:color w:val="00000A"/>
          <w:sz w:val="28"/>
          <w:szCs w:val="28"/>
        </w:rPr>
      </w:pPr>
      <w:r w:rsidRPr="00BF040F">
        <w:rPr>
          <w:rFonts w:asciiTheme="majorHAnsi" w:hAnsiTheme="majorHAnsi" w:cs="Times New Roman"/>
          <w:i/>
          <w:color w:val="00000A"/>
          <w:sz w:val="28"/>
          <w:szCs w:val="28"/>
        </w:rPr>
        <w:lastRenderedPageBreak/>
        <w:t xml:space="preserve">How the TI has positioned the community participation in the TI, role of community in planning, implementation, Advocacy, monitoring etc </w:t>
      </w:r>
    </w:p>
    <w:p w:rsidR="008049B8" w:rsidRPr="00BF040F" w:rsidRDefault="008049B8">
      <w:pPr>
        <w:rPr>
          <w:rFonts w:asciiTheme="majorHAnsi" w:hAnsiTheme="majorHAnsi" w:cs="Times New Roman"/>
          <w:i/>
          <w:color w:val="00000A"/>
          <w:sz w:val="28"/>
          <w:szCs w:val="28"/>
        </w:rPr>
      </w:pPr>
    </w:p>
    <w:p w:rsidR="008049B8" w:rsidRPr="00BF040F" w:rsidRDefault="00487CC1" w:rsidP="00877C79">
      <w:pPr>
        <w:jc w:val="both"/>
        <w:rPr>
          <w:rFonts w:asciiTheme="majorHAnsi" w:eastAsia="Times New Roman" w:hAnsiTheme="majorHAnsi" w:cs="Times New Roman"/>
          <w:sz w:val="28"/>
          <w:szCs w:val="28"/>
        </w:rPr>
      </w:pPr>
      <w:r w:rsidRPr="00BF040F">
        <w:rPr>
          <w:rFonts w:asciiTheme="majorHAnsi" w:eastAsia="Times New Roman" w:hAnsiTheme="majorHAnsi" w:cs="Times New Roman"/>
          <w:sz w:val="28"/>
          <w:szCs w:val="28"/>
        </w:rPr>
        <w:t>As per the records and registers, community involveme</w:t>
      </w:r>
      <w:r w:rsidR="00877C79" w:rsidRPr="00BF040F">
        <w:rPr>
          <w:rFonts w:asciiTheme="majorHAnsi" w:eastAsia="Times New Roman" w:hAnsiTheme="majorHAnsi" w:cs="Times New Roman"/>
          <w:sz w:val="28"/>
          <w:szCs w:val="28"/>
        </w:rPr>
        <w:t xml:space="preserve">nt in Advocacy, Crisis is good. Community is actively taking part in planning of the project activities. </w:t>
      </w:r>
      <w:r w:rsidR="00D60E6F" w:rsidRPr="00BF040F">
        <w:rPr>
          <w:rFonts w:asciiTheme="majorHAnsi" w:eastAsia="Times New Roman" w:hAnsiTheme="majorHAnsi" w:cs="Times New Roman"/>
          <w:sz w:val="28"/>
          <w:szCs w:val="28"/>
        </w:rPr>
        <w:t>Crisis, Prgram</w:t>
      </w:r>
      <w:r w:rsidR="002D53BD" w:rsidRPr="00BF040F">
        <w:rPr>
          <w:rFonts w:asciiTheme="majorHAnsi" w:eastAsia="Times New Roman" w:hAnsiTheme="majorHAnsi" w:cs="Times New Roman"/>
          <w:sz w:val="28"/>
          <w:szCs w:val="28"/>
        </w:rPr>
        <w:t>me</w:t>
      </w:r>
      <w:r w:rsidR="00D60E6F" w:rsidRPr="00BF040F">
        <w:rPr>
          <w:rFonts w:asciiTheme="majorHAnsi" w:eastAsia="Times New Roman" w:hAnsiTheme="majorHAnsi" w:cs="Times New Roman"/>
          <w:sz w:val="28"/>
          <w:szCs w:val="28"/>
        </w:rPr>
        <w:t xml:space="preserve">, Condom promotion, DIC, Advocacy and Community mobilsation Committees are formed and Minute register is maintained. </w:t>
      </w:r>
    </w:p>
    <w:p w:rsidR="008049B8" w:rsidRPr="00BF040F" w:rsidRDefault="008049B8">
      <w:pPr>
        <w:rPr>
          <w:rFonts w:asciiTheme="majorHAnsi" w:hAnsiTheme="majorHAnsi" w:cs="Times New Roman"/>
          <w:i/>
          <w:color w:val="00000A"/>
          <w:sz w:val="28"/>
          <w:szCs w:val="28"/>
        </w:rPr>
      </w:pPr>
    </w:p>
    <w:p w:rsidR="008049B8" w:rsidRPr="00BF040F" w:rsidRDefault="008049B8">
      <w:pPr>
        <w:rPr>
          <w:rFonts w:asciiTheme="majorHAnsi" w:hAnsiTheme="majorHAnsi" w:cs="Times New Roman"/>
          <w:b/>
          <w:bCs/>
          <w:i/>
          <w:color w:val="00000A"/>
          <w:sz w:val="28"/>
          <w:szCs w:val="28"/>
        </w:rPr>
      </w:pPr>
      <w:r w:rsidRPr="00BF040F">
        <w:rPr>
          <w:rFonts w:asciiTheme="majorHAnsi" w:hAnsiTheme="majorHAnsi" w:cs="Times New Roman"/>
          <w:b/>
          <w:bCs/>
          <w:i/>
          <w:color w:val="00000A"/>
          <w:sz w:val="28"/>
          <w:szCs w:val="28"/>
        </w:rPr>
        <w:t xml:space="preserve">XII. Commodities </w:t>
      </w:r>
    </w:p>
    <w:p w:rsidR="008049B8" w:rsidRPr="00BF040F" w:rsidRDefault="008049B8">
      <w:pPr>
        <w:rPr>
          <w:rFonts w:asciiTheme="majorHAnsi" w:hAnsiTheme="majorHAnsi" w:cs="Times New Roman"/>
          <w:i/>
          <w:color w:val="00000A"/>
          <w:sz w:val="28"/>
          <w:szCs w:val="28"/>
        </w:rPr>
      </w:pPr>
      <w:r w:rsidRPr="00BF040F">
        <w:rPr>
          <w:rFonts w:asciiTheme="majorHAnsi" w:hAnsiTheme="majorHAnsi" w:cs="Times New Roman"/>
          <w:i/>
          <w:color w:val="00000A"/>
          <w:sz w:val="28"/>
          <w:szCs w:val="28"/>
        </w:rPr>
        <w:t xml:space="preserve">Hotspot / project level planning for condoms, needles and syringes. Method of demand calculation, Female condom programme if any, </w:t>
      </w:r>
    </w:p>
    <w:p w:rsidR="0040492A" w:rsidRPr="00BF040F" w:rsidRDefault="0040492A">
      <w:pPr>
        <w:rPr>
          <w:rFonts w:asciiTheme="majorHAnsi" w:hAnsiTheme="majorHAnsi" w:cs="Times New Roman"/>
          <w:i/>
          <w:color w:val="00000A"/>
          <w:sz w:val="28"/>
          <w:szCs w:val="28"/>
        </w:rPr>
      </w:pPr>
    </w:p>
    <w:p w:rsidR="008049B8" w:rsidRPr="00BF040F" w:rsidRDefault="008049B8" w:rsidP="0040492A">
      <w:pPr>
        <w:jc w:val="both"/>
        <w:rPr>
          <w:rFonts w:asciiTheme="majorHAnsi" w:hAnsiTheme="majorHAnsi" w:cs="Times New Roman"/>
          <w:i/>
          <w:color w:val="00000A"/>
          <w:sz w:val="28"/>
          <w:szCs w:val="28"/>
        </w:rPr>
      </w:pPr>
      <w:r w:rsidRPr="00BF040F">
        <w:rPr>
          <w:rFonts w:asciiTheme="majorHAnsi" w:hAnsiTheme="majorHAnsi" w:cs="Times New Roman"/>
          <w:color w:val="00000A"/>
          <w:sz w:val="28"/>
          <w:szCs w:val="28"/>
        </w:rPr>
        <w:t>Project is effectively doing condom distribution</w:t>
      </w:r>
      <w:r w:rsidR="0040492A" w:rsidRPr="00BF040F">
        <w:rPr>
          <w:rFonts w:asciiTheme="majorHAnsi" w:hAnsiTheme="majorHAnsi" w:cs="Times New Roman"/>
          <w:color w:val="00000A"/>
          <w:sz w:val="28"/>
          <w:szCs w:val="28"/>
        </w:rPr>
        <w:t xml:space="preserve">. </w:t>
      </w:r>
      <w:r w:rsidR="002D53BD" w:rsidRPr="00BF040F">
        <w:rPr>
          <w:rFonts w:asciiTheme="majorHAnsi" w:hAnsiTheme="majorHAnsi" w:cs="Times New Roman"/>
          <w:color w:val="00000A"/>
          <w:sz w:val="28"/>
          <w:szCs w:val="28"/>
        </w:rPr>
        <w:t xml:space="preserve">Regular Condom Gap analysis </w:t>
      </w:r>
      <w:r w:rsidR="00AB1EE1" w:rsidRPr="00BF040F">
        <w:rPr>
          <w:rFonts w:asciiTheme="majorHAnsi" w:hAnsiTheme="majorHAnsi" w:cs="Times New Roman"/>
          <w:color w:val="00000A"/>
          <w:sz w:val="28"/>
          <w:szCs w:val="28"/>
        </w:rPr>
        <w:t>on quarterly basis is in place.</w:t>
      </w:r>
      <w:r w:rsidR="00077EBB" w:rsidRPr="00BF040F">
        <w:rPr>
          <w:rFonts w:asciiTheme="majorHAnsi" w:hAnsiTheme="majorHAnsi" w:cs="Times New Roman"/>
          <w:color w:val="00000A"/>
          <w:sz w:val="28"/>
          <w:szCs w:val="28"/>
        </w:rPr>
        <w:t xml:space="preserve"> SM condom is sold by PEs.</w:t>
      </w:r>
    </w:p>
    <w:p w:rsidR="008049B8" w:rsidRPr="00BF040F" w:rsidRDefault="008049B8">
      <w:pPr>
        <w:rPr>
          <w:rFonts w:asciiTheme="majorHAnsi" w:hAnsiTheme="majorHAnsi" w:cs="Times New Roman"/>
          <w:i/>
          <w:color w:val="00000A"/>
          <w:sz w:val="28"/>
          <w:szCs w:val="28"/>
        </w:rPr>
      </w:pPr>
    </w:p>
    <w:p w:rsidR="008049B8" w:rsidRPr="00BF040F" w:rsidRDefault="008049B8">
      <w:pPr>
        <w:rPr>
          <w:rFonts w:asciiTheme="majorHAnsi" w:hAnsiTheme="majorHAnsi" w:cs="Times New Roman"/>
          <w:i/>
          <w:color w:val="00000A"/>
          <w:sz w:val="28"/>
          <w:szCs w:val="28"/>
        </w:rPr>
      </w:pPr>
    </w:p>
    <w:p w:rsidR="008049B8" w:rsidRPr="00BF040F" w:rsidRDefault="008049B8">
      <w:pPr>
        <w:rPr>
          <w:rFonts w:asciiTheme="majorHAnsi" w:hAnsiTheme="majorHAnsi" w:cs="Times New Roman"/>
          <w:b/>
          <w:bCs/>
          <w:i/>
          <w:color w:val="00000A"/>
          <w:sz w:val="28"/>
          <w:szCs w:val="28"/>
        </w:rPr>
      </w:pPr>
      <w:r w:rsidRPr="00BF040F">
        <w:rPr>
          <w:rFonts w:asciiTheme="majorHAnsi" w:hAnsiTheme="majorHAnsi" w:cs="Times New Roman"/>
          <w:b/>
          <w:bCs/>
          <w:i/>
          <w:color w:val="00000A"/>
          <w:sz w:val="28"/>
          <w:szCs w:val="28"/>
        </w:rPr>
        <w:t xml:space="preserve">XIII. Enabling environment </w:t>
      </w:r>
    </w:p>
    <w:p w:rsidR="008049B8" w:rsidRPr="00BF040F" w:rsidRDefault="008049B8">
      <w:pPr>
        <w:rPr>
          <w:rFonts w:asciiTheme="majorHAnsi" w:hAnsiTheme="majorHAnsi" w:cs="Times New Roman"/>
          <w:b/>
          <w:bCs/>
          <w:i/>
          <w:color w:val="00000A"/>
          <w:sz w:val="28"/>
          <w:szCs w:val="28"/>
        </w:rPr>
      </w:pPr>
      <w:r w:rsidRPr="00BF040F">
        <w:rPr>
          <w:rFonts w:asciiTheme="majorHAnsi" w:hAnsiTheme="majorHAnsi" w:cs="Times New Roman"/>
          <w:i/>
          <w:color w:val="00000A"/>
          <w:sz w:val="28"/>
          <w:szCs w:val="28"/>
        </w:rPr>
        <w:t xml:space="preserve">Systematic plan for advocacy, involvement of community in the advocacy, clarity on advocacy , networks and linkages, community response of project level advocacy and linkages with other services etc. </w:t>
      </w:r>
      <w:r w:rsidRPr="00BF040F">
        <w:rPr>
          <w:rFonts w:asciiTheme="majorHAnsi" w:hAnsiTheme="majorHAnsi" w:cs="Times New Roman"/>
          <w:b/>
          <w:bCs/>
          <w:i/>
          <w:color w:val="00000A"/>
          <w:sz w:val="28"/>
          <w:szCs w:val="28"/>
        </w:rPr>
        <w:t xml:space="preserve">In case of migrants (project management committee) and truckers (local advisory committee) are formed and they are aware of their role, whether they are engaging in the programme. </w:t>
      </w:r>
    </w:p>
    <w:p w:rsidR="008049B8" w:rsidRPr="00BF040F" w:rsidRDefault="008049B8">
      <w:pPr>
        <w:rPr>
          <w:rFonts w:asciiTheme="majorHAnsi" w:hAnsiTheme="majorHAnsi"/>
          <w:sz w:val="28"/>
          <w:szCs w:val="28"/>
        </w:rPr>
      </w:pPr>
    </w:p>
    <w:p w:rsidR="008A565A" w:rsidRPr="00BF040F" w:rsidRDefault="00077EBB" w:rsidP="0040492A">
      <w:pPr>
        <w:jc w:val="both"/>
        <w:rPr>
          <w:rFonts w:asciiTheme="majorHAnsi" w:hAnsiTheme="majorHAnsi" w:cs="Times New Roman"/>
          <w:bCs/>
          <w:color w:val="00000A"/>
          <w:sz w:val="28"/>
          <w:szCs w:val="28"/>
        </w:rPr>
      </w:pPr>
      <w:r w:rsidRPr="00BF040F">
        <w:rPr>
          <w:rFonts w:asciiTheme="majorHAnsi" w:hAnsiTheme="majorHAnsi" w:cs="Times New Roman"/>
          <w:bCs/>
          <w:color w:val="00000A"/>
          <w:sz w:val="28"/>
          <w:szCs w:val="28"/>
        </w:rPr>
        <w:t xml:space="preserve">4 </w:t>
      </w:r>
      <w:r w:rsidR="0040492A" w:rsidRPr="00BF040F">
        <w:rPr>
          <w:rFonts w:asciiTheme="majorHAnsi" w:hAnsiTheme="majorHAnsi" w:cs="Times New Roman"/>
          <w:bCs/>
          <w:color w:val="00000A"/>
          <w:sz w:val="28"/>
          <w:szCs w:val="28"/>
        </w:rPr>
        <w:t xml:space="preserve">Advocacy </w:t>
      </w:r>
      <w:r w:rsidR="00BC2C7F" w:rsidRPr="00BF040F">
        <w:rPr>
          <w:rFonts w:asciiTheme="majorHAnsi" w:hAnsiTheme="majorHAnsi" w:cs="Times New Roman"/>
          <w:bCs/>
          <w:color w:val="00000A"/>
          <w:sz w:val="28"/>
          <w:szCs w:val="28"/>
        </w:rPr>
        <w:t xml:space="preserve">meetings are </w:t>
      </w:r>
      <w:r w:rsidRPr="00BF040F">
        <w:rPr>
          <w:rFonts w:asciiTheme="majorHAnsi" w:hAnsiTheme="majorHAnsi" w:cs="Times New Roman"/>
          <w:bCs/>
          <w:color w:val="00000A"/>
          <w:sz w:val="28"/>
          <w:szCs w:val="28"/>
        </w:rPr>
        <w:t>conducted by the Project team</w:t>
      </w:r>
      <w:r w:rsidR="00A95C86" w:rsidRPr="00BF040F">
        <w:rPr>
          <w:rFonts w:asciiTheme="majorHAnsi" w:hAnsiTheme="majorHAnsi" w:cs="Times New Roman"/>
          <w:bCs/>
          <w:color w:val="00000A"/>
          <w:sz w:val="28"/>
          <w:szCs w:val="28"/>
        </w:rPr>
        <w:t xml:space="preserve">. </w:t>
      </w:r>
    </w:p>
    <w:p w:rsidR="00077EBB" w:rsidRPr="00BF040F" w:rsidRDefault="00077EBB" w:rsidP="0040492A">
      <w:pPr>
        <w:jc w:val="both"/>
        <w:rPr>
          <w:rFonts w:asciiTheme="majorHAnsi" w:hAnsiTheme="majorHAnsi" w:cs="Times New Roman"/>
          <w:bCs/>
          <w:color w:val="00000A"/>
          <w:sz w:val="28"/>
          <w:szCs w:val="28"/>
        </w:rPr>
      </w:pPr>
    </w:p>
    <w:p w:rsidR="008049B8" w:rsidRPr="00BF040F" w:rsidRDefault="008049B8">
      <w:pPr>
        <w:rPr>
          <w:rFonts w:asciiTheme="majorHAnsi" w:hAnsiTheme="majorHAnsi"/>
          <w:sz w:val="28"/>
          <w:szCs w:val="28"/>
        </w:rPr>
      </w:pPr>
    </w:p>
    <w:p w:rsidR="008049B8" w:rsidRPr="00BF040F" w:rsidRDefault="008049B8">
      <w:pPr>
        <w:numPr>
          <w:ilvl w:val="0"/>
          <w:numId w:val="31"/>
        </w:numPr>
        <w:rPr>
          <w:rFonts w:asciiTheme="majorHAnsi" w:hAnsiTheme="majorHAnsi" w:cs="Times New Roman"/>
          <w:b/>
          <w:bCs/>
          <w:i/>
          <w:color w:val="00000A"/>
          <w:sz w:val="28"/>
          <w:szCs w:val="28"/>
        </w:rPr>
      </w:pPr>
      <w:r w:rsidRPr="00BF040F">
        <w:rPr>
          <w:rFonts w:asciiTheme="majorHAnsi" w:hAnsiTheme="majorHAnsi" w:cs="Times New Roman"/>
          <w:b/>
          <w:bCs/>
          <w:i/>
          <w:color w:val="00000A"/>
          <w:sz w:val="28"/>
          <w:szCs w:val="28"/>
        </w:rPr>
        <w:t>Social protection schemes / innovation at project level HRG availed welfare schemes, social entitlements etc.</w:t>
      </w:r>
    </w:p>
    <w:p w:rsidR="008049B8" w:rsidRPr="00BF040F" w:rsidRDefault="008049B8">
      <w:pPr>
        <w:rPr>
          <w:rFonts w:asciiTheme="majorHAnsi" w:hAnsiTheme="majorHAnsi" w:cs="Times New Roman"/>
          <w:b/>
          <w:bCs/>
          <w:i/>
          <w:color w:val="00000A"/>
          <w:sz w:val="28"/>
          <w:szCs w:val="28"/>
        </w:rPr>
      </w:pPr>
    </w:p>
    <w:p w:rsidR="008049B8" w:rsidRPr="00BF040F" w:rsidRDefault="00AB1EE1" w:rsidP="00AB1EE1">
      <w:pPr>
        <w:jc w:val="both"/>
        <w:rPr>
          <w:rFonts w:asciiTheme="majorHAnsi" w:hAnsiTheme="majorHAnsi" w:cs="Times New Roman"/>
          <w:bCs/>
          <w:color w:val="00000A"/>
          <w:sz w:val="28"/>
          <w:szCs w:val="28"/>
        </w:rPr>
      </w:pPr>
      <w:r w:rsidRPr="00BF040F">
        <w:rPr>
          <w:rFonts w:asciiTheme="majorHAnsi" w:hAnsiTheme="majorHAnsi" w:cs="Times New Roman"/>
          <w:bCs/>
          <w:color w:val="00000A"/>
          <w:sz w:val="28"/>
          <w:szCs w:val="28"/>
        </w:rPr>
        <w:t>Social scheme is present in the State, it is difficult to provide 15 years residence proof to avail the social entitlement. Govt. level advocacy is needed to get relaxation on residence proof.</w:t>
      </w:r>
    </w:p>
    <w:p w:rsidR="008049B8" w:rsidRPr="00BF040F" w:rsidRDefault="008049B8">
      <w:pPr>
        <w:rPr>
          <w:rFonts w:asciiTheme="majorHAnsi" w:hAnsiTheme="majorHAnsi" w:cs="Times New Roman"/>
          <w:bCs/>
          <w:color w:val="00000A"/>
          <w:sz w:val="28"/>
          <w:szCs w:val="28"/>
        </w:rPr>
      </w:pPr>
    </w:p>
    <w:p w:rsidR="008049B8" w:rsidRPr="00BF040F" w:rsidRDefault="008049B8">
      <w:pPr>
        <w:rPr>
          <w:rFonts w:asciiTheme="majorHAnsi" w:hAnsiTheme="majorHAnsi" w:cs="Times New Roman"/>
          <w:b/>
          <w:bCs/>
          <w:i/>
          <w:color w:val="00000A"/>
          <w:sz w:val="28"/>
          <w:szCs w:val="28"/>
        </w:rPr>
      </w:pPr>
    </w:p>
    <w:p w:rsidR="008049B8" w:rsidRPr="00BF040F" w:rsidRDefault="008049B8">
      <w:pPr>
        <w:rPr>
          <w:rFonts w:asciiTheme="majorHAnsi" w:hAnsiTheme="majorHAnsi" w:cs="Times New Roman"/>
          <w:b/>
          <w:bCs/>
          <w:i/>
          <w:color w:val="00000A"/>
          <w:sz w:val="28"/>
          <w:szCs w:val="28"/>
        </w:rPr>
      </w:pPr>
    </w:p>
    <w:p w:rsidR="008049B8" w:rsidRPr="00BF040F" w:rsidRDefault="008049B8">
      <w:pPr>
        <w:rPr>
          <w:rFonts w:asciiTheme="majorHAnsi" w:hAnsiTheme="majorHAnsi" w:cs="Times New Roman"/>
          <w:b/>
          <w:bCs/>
          <w:i/>
          <w:color w:val="00000A"/>
          <w:sz w:val="28"/>
          <w:szCs w:val="28"/>
        </w:rPr>
      </w:pPr>
      <w:r w:rsidRPr="00BF040F">
        <w:rPr>
          <w:rFonts w:asciiTheme="majorHAnsi" w:hAnsiTheme="majorHAnsi" w:cs="Times New Roman"/>
          <w:b/>
          <w:bCs/>
          <w:i/>
          <w:color w:val="00000A"/>
          <w:sz w:val="28"/>
          <w:szCs w:val="28"/>
        </w:rPr>
        <w:t>XV. Best Practices if any.</w:t>
      </w:r>
    </w:p>
    <w:p w:rsidR="008049B8" w:rsidRPr="00BF040F" w:rsidRDefault="008049B8">
      <w:pPr>
        <w:rPr>
          <w:rFonts w:asciiTheme="majorHAnsi" w:hAnsiTheme="majorHAnsi" w:cs="Times New Roman"/>
          <w:b/>
          <w:bCs/>
          <w:i/>
          <w:color w:val="00000A"/>
          <w:sz w:val="28"/>
          <w:szCs w:val="28"/>
        </w:rPr>
      </w:pPr>
    </w:p>
    <w:p w:rsidR="008049B8" w:rsidRPr="00BF040F" w:rsidRDefault="008049B8">
      <w:pPr>
        <w:rPr>
          <w:rFonts w:asciiTheme="majorHAnsi" w:hAnsiTheme="majorHAnsi" w:cs="Times New Roman"/>
          <w:b/>
          <w:bCs/>
          <w:i/>
          <w:color w:val="00000A"/>
          <w:sz w:val="28"/>
          <w:szCs w:val="28"/>
        </w:rPr>
      </w:pPr>
    </w:p>
    <w:p w:rsidR="008049B8" w:rsidRPr="00BF040F" w:rsidRDefault="00077EBB" w:rsidP="00AB1EE1">
      <w:pPr>
        <w:numPr>
          <w:ilvl w:val="0"/>
          <w:numId w:val="35"/>
        </w:numPr>
        <w:rPr>
          <w:rFonts w:asciiTheme="majorHAnsi" w:hAnsiTheme="majorHAnsi"/>
          <w:bCs/>
          <w:sz w:val="28"/>
          <w:szCs w:val="28"/>
        </w:rPr>
      </w:pPr>
      <w:r w:rsidRPr="00BF040F">
        <w:rPr>
          <w:rFonts w:asciiTheme="majorHAnsi" w:hAnsiTheme="majorHAnsi"/>
          <w:bCs/>
          <w:sz w:val="28"/>
          <w:szCs w:val="28"/>
        </w:rPr>
        <w:t>PE are keeping the drawings of services.</w:t>
      </w:r>
    </w:p>
    <w:p w:rsidR="00382F7A" w:rsidRPr="00BF040F" w:rsidRDefault="00382F7A" w:rsidP="00077EBB">
      <w:pPr>
        <w:ind w:left="720"/>
        <w:rPr>
          <w:rFonts w:asciiTheme="majorHAnsi" w:hAnsiTheme="majorHAnsi"/>
          <w:bCs/>
          <w:sz w:val="28"/>
          <w:szCs w:val="28"/>
        </w:rPr>
      </w:pPr>
    </w:p>
    <w:p w:rsidR="00AB1EE1" w:rsidRPr="00BF040F" w:rsidRDefault="00AB1EE1" w:rsidP="00AB1EE1">
      <w:pPr>
        <w:ind w:left="720"/>
        <w:rPr>
          <w:rFonts w:asciiTheme="majorHAnsi" w:hAnsiTheme="majorHAnsi"/>
          <w:bCs/>
          <w:sz w:val="28"/>
          <w:szCs w:val="28"/>
        </w:rPr>
      </w:pPr>
    </w:p>
    <w:p w:rsidR="00444614" w:rsidRPr="00BF040F" w:rsidRDefault="00444614" w:rsidP="00AB1EE1">
      <w:pPr>
        <w:ind w:left="720"/>
        <w:rPr>
          <w:rFonts w:asciiTheme="majorHAnsi" w:hAnsiTheme="majorHAnsi"/>
          <w:bCs/>
          <w:sz w:val="28"/>
          <w:szCs w:val="28"/>
        </w:rPr>
      </w:pPr>
    </w:p>
    <w:p w:rsidR="00444614" w:rsidRPr="00BF040F" w:rsidRDefault="00444614" w:rsidP="00AB1EE1">
      <w:pPr>
        <w:ind w:left="720"/>
        <w:rPr>
          <w:rFonts w:asciiTheme="majorHAnsi" w:hAnsiTheme="majorHAnsi"/>
          <w:bCs/>
          <w:sz w:val="28"/>
          <w:szCs w:val="28"/>
        </w:rPr>
      </w:pPr>
    </w:p>
    <w:p w:rsidR="00AB1EE1" w:rsidRPr="00BF040F" w:rsidRDefault="00AB1EE1">
      <w:pPr>
        <w:rPr>
          <w:rFonts w:asciiTheme="majorHAnsi" w:hAnsiTheme="majorHAnsi"/>
          <w:b/>
          <w:bCs/>
          <w:sz w:val="28"/>
          <w:szCs w:val="28"/>
          <w:u w:val="single"/>
        </w:rPr>
      </w:pPr>
    </w:p>
    <w:p w:rsidR="00AB1EE1" w:rsidRPr="00BF040F" w:rsidRDefault="00AB1EE1">
      <w:pPr>
        <w:rPr>
          <w:rFonts w:asciiTheme="majorHAnsi" w:hAnsiTheme="majorHAnsi"/>
          <w:b/>
          <w:bCs/>
          <w:sz w:val="28"/>
          <w:szCs w:val="28"/>
          <w:u w:val="single"/>
        </w:rPr>
      </w:pPr>
    </w:p>
    <w:p w:rsidR="008049B8" w:rsidRPr="005160C6" w:rsidRDefault="008049B8">
      <w:pPr>
        <w:tabs>
          <w:tab w:val="left" w:pos="7155"/>
        </w:tabs>
        <w:spacing w:line="360" w:lineRule="auto"/>
        <w:jc w:val="right"/>
        <w:rPr>
          <w:rFonts w:asciiTheme="majorHAnsi" w:hAnsiTheme="majorHAnsi"/>
          <w:b/>
          <w:bCs/>
          <w:sz w:val="28"/>
          <w:szCs w:val="28"/>
          <w:u w:val="single"/>
        </w:rPr>
      </w:pPr>
      <w:r w:rsidRPr="005160C6">
        <w:rPr>
          <w:rFonts w:asciiTheme="majorHAnsi" w:hAnsiTheme="majorHAnsi"/>
          <w:b/>
          <w:bCs/>
          <w:sz w:val="28"/>
          <w:szCs w:val="28"/>
          <w:u w:val="single"/>
        </w:rPr>
        <w:t>Annexure C</w:t>
      </w:r>
    </w:p>
    <w:p w:rsidR="008049B8" w:rsidRPr="005160C6" w:rsidRDefault="008049B8">
      <w:pPr>
        <w:tabs>
          <w:tab w:val="left" w:pos="7155"/>
        </w:tabs>
        <w:spacing w:line="360" w:lineRule="auto"/>
        <w:rPr>
          <w:rFonts w:asciiTheme="majorHAnsi" w:hAnsiTheme="majorHAnsi"/>
          <w:b/>
          <w:bCs/>
          <w:sz w:val="28"/>
          <w:szCs w:val="28"/>
        </w:rPr>
      </w:pPr>
      <w:r w:rsidRPr="005160C6">
        <w:rPr>
          <w:rFonts w:asciiTheme="majorHAnsi" w:hAnsiTheme="majorHAnsi"/>
          <w:b/>
          <w:bCs/>
          <w:sz w:val="28"/>
          <w:szCs w:val="28"/>
          <w:u w:val="single"/>
        </w:rPr>
        <w:t xml:space="preserve">Confidential </w:t>
      </w:r>
      <w:r w:rsidRPr="005160C6">
        <w:rPr>
          <w:rFonts w:asciiTheme="majorHAnsi" w:hAnsiTheme="majorHAnsi"/>
          <w:b/>
          <w:bCs/>
          <w:sz w:val="28"/>
          <w:szCs w:val="28"/>
        </w:rPr>
        <w:t xml:space="preserve">                                                Reporting form C</w:t>
      </w:r>
      <w:r w:rsidRPr="005160C6">
        <w:rPr>
          <w:rFonts w:asciiTheme="majorHAnsi" w:hAnsiTheme="majorHAnsi"/>
          <w:b/>
          <w:bCs/>
          <w:sz w:val="28"/>
          <w:szCs w:val="28"/>
        </w:rPr>
        <w:tab/>
        <w:t xml:space="preserve"> </w:t>
      </w:r>
      <w:r w:rsidRPr="005160C6">
        <w:rPr>
          <w:rFonts w:asciiTheme="majorHAnsi" w:hAnsiTheme="majorHAnsi"/>
          <w:b/>
          <w:bCs/>
          <w:sz w:val="28"/>
          <w:szCs w:val="28"/>
        </w:rPr>
        <w:tab/>
        <w:t xml:space="preserve">         </w:t>
      </w:r>
    </w:p>
    <w:p w:rsidR="008049B8" w:rsidRPr="005160C6" w:rsidRDefault="008049B8">
      <w:pPr>
        <w:pStyle w:val="BodyText2"/>
        <w:jc w:val="center"/>
        <w:rPr>
          <w:rFonts w:asciiTheme="majorHAnsi" w:hAnsiTheme="majorHAnsi"/>
          <w:b/>
          <w:bCs/>
          <w:sz w:val="28"/>
          <w:szCs w:val="28"/>
          <w:u w:val="single"/>
        </w:rPr>
      </w:pPr>
    </w:p>
    <w:p w:rsidR="008049B8" w:rsidRPr="005160C6" w:rsidRDefault="008049B8">
      <w:pPr>
        <w:pStyle w:val="BodyText2"/>
        <w:jc w:val="center"/>
        <w:rPr>
          <w:rFonts w:asciiTheme="majorHAnsi" w:hAnsiTheme="majorHAnsi"/>
          <w:b/>
          <w:bCs/>
          <w:sz w:val="28"/>
          <w:szCs w:val="28"/>
          <w:u w:val="single"/>
        </w:rPr>
      </w:pPr>
    </w:p>
    <w:p w:rsidR="008049B8" w:rsidRPr="005160C6" w:rsidRDefault="008049B8">
      <w:pPr>
        <w:pStyle w:val="BodyText2"/>
        <w:jc w:val="center"/>
        <w:rPr>
          <w:rFonts w:asciiTheme="majorHAnsi" w:hAnsiTheme="majorHAnsi"/>
          <w:b/>
          <w:bCs/>
          <w:sz w:val="28"/>
          <w:szCs w:val="28"/>
          <w:u w:val="single"/>
        </w:rPr>
      </w:pPr>
    </w:p>
    <w:p w:rsidR="008049B8" w:rsidRPr="005160C6" w:rsidRDefault="008049B8">
      <w:pPr>
        <w:pStyle w:val="BodyText2"/>
        <w:jc w:val="center"/>
        <w:rPr>
          <w:rFonts w:asciiTheme="majorHAnsi" w:hAnsiTheme="majorHAnsi"/>
          <w:b/>
          <w:bCs/>
          <w:sz w:val="28"/>
          <w:szCs w:val="28"/>
          <w:u w:val="single"/>
        </w:rPr>
      </w:pPr>
      <w:r w:rsidRPr="005160C6">
        <w:rPr>
          <w:rFonts w:asciiTheme="majorHAnsi" w:hAnsiTheme="majorHAnsi"/>
          <w:b/>
          <w:bCs/>
          <w:sz w:val="28"/>
          <w:szCs w:val="28"/>
          <w:u w:val="single"/>
        </w:rPr>
        <w:t>EXECUTIVE SUMMARY OF THE EVALUATION</w:t>
      </w:r>
    </w:p>
    <w:p w:rsidR="008049B8" w:rsidRPr="005160C6" w:rsidRDefault="008049B8">
      <w:pPr>
        <w:pStyle w:val="BodyText2"/>
        <w:jc w:val="center"/>
        <w:rPr>
          <w:rFonts w:asciiTheme="majorHAnsi" w:hAnsiTheme="majorHAnsi"/>
          <w:b/>
          <w:bCs/>
          <w:sz w:val="28"/>
          <w:szCs w:val="28"/>
          <w:u w:val="single"/>
        </w:rPr>
      </w:pPr>
      <w:r w:rsidRPr="005160C6">
        <w:rPr>
          <w:rFonts w:asciiTheme="majorHAnsi" w:hAnsiTheme="majorHAnsi"/>
          <w:b/>
          <w:bCs/>
          <w:sz w:val="28"/>
          <w:szCs w:val="28"/>
          <w:u w:val="single"/>
        </w:rPr>
        <w:t>(Submitted to SACS for each TI evaluated)</w:t>
      </w:r>
    </w:p>
    <w:p w:rsidR="008049B8" w:rsidRPr="005160C6" w:rsidRDefault="008049B8">
      <w:pPr>
        <w:pStyle w:val="BodyText2"/>
        <w:jc w:val="center"/>
        <w:rPr>
          <w:rFonts w:asciiTheme="majorHAnsi" w:hAnsiTheme="majorHAnsi"/>
          <w:b/>
          <w:bCs/>
          <w:sz w:val="28"/>
          <w:szCs w:val="28"/>
          <w:u w:val="single"/>
        </w:rPr>
      </w:pPr>
    </w:p>
    <w:p w:rsidR="008049B8" w:rsidRPr="005160C6" w:rsidRDefault="008049B8">
      <w:pPr>
        <w:pStyle w:val="BodyText2"/>
        <w:rPr>
          <w:rFonts w:asciiTheme="majorHAnsi" w:hAnsiTheme="majorHAnsi"/>
          <w:b/>
          <w:bCs/>
          <w:sz w:val="28"/>
          <w:szCs w:val="28"/>
          <w:u w:val="single"/>
        </w:rPr>
      </w:pPr>
      <w:r w:rsidRPr="005160C6">
        <w:rPr>
          <w:rFonts w:asciiTheme="majorHAnsi" w:hAnsiTheme="majorHAnsi"/>
          <w:b/>
          <w:bCs/>
          <w:sz w:val="28"/>
          <w:szCs w:val="28"/>
          <w:u w:val="single"/>
        </w:rPr>
        <w:t>Profile of the evaluator(s):</w:t>
      </w:r>
    </w:p>
    <w:p w:rsidR="008049B8" w:rsidRPr="005160C6" w:rsidRDefault="008049B8">
      <w:pPr>
        <w:pStyle w:val="BodyText2"/>
        <w:rPr>
          <w:rFonts w:asciiTheme="majorHAnsi" w:hAnsiTheme="majorHAnsi"/>
          <w:b/>
          <w:bCs/>
          <w:sz w:val="28"/>
          <w:szCs w:val="28"/>
          <w:u w:val="single"/>
        </w:rPr>
      </w:pPr>
    </w:p>
    <w:tbl>
      <w:tblPr>
        <w:tblW w:w="10358" w:type="dxa"/>
        <w:tblInd w:w="-40" w:type="dxa"/>
        <w:tblLayout w:type="fixed"/>
        <w:tblLook w:val="0000"/>
      </w:tblPr>
      <w:tblGrid>
        <w:gridCol w:w="5148"/>
        <w:gridCol w:w="5210"/>
      </w:tblGrid>
      <w:tr w:rsidR="008049B8" w:rsidRPr="005160C6" w:rsidTr="009A32D2">
        <w:tc>
          <w:tcPr>
            <w:tcW w:w="5148" w:type="dxa"/>
            <w:tcBorders>
              <w:top w:val="single" w:sz="4" w:space="0" w:color="000000"/>
              <w:left w:val="single" w:sz="4" w:space="0" w:color="000000"/>
              <w:bottom w:val="single" w:sz="4" w:space="0" w:color="000000"/>
            </w:tcBorders>
            <w:shd w:val="clear" w:color="auto" w:fill="auto"/>
          </w:tcPr>
          <w:p w:rsidR="008049B8" w:rsidRPr="005160C6" w:rsidRDefault="008049B8">
            <w:pPr>
              <w:pStyle w:val="BodyText2"/>
              <w:snapToGrid w:val="0"/>
              <w:rPr>
                <w:rFonts w:asciiTheme="majorHAnsi" w:hAnsiTheme="majorHAnsi"/>
                <w:b/>
                <w:bCs/>
                <w:sz w:val="28"/>
                <w:szCs w:val="28"/>
              </w:rPr>
            </w:pPr>
            <w:r w:rsidRPr="005160C6">
              <w:rPr>
                <w:rFonts w:asciiTheme="majorHAnsi" w:hAnsiTheme="majorHAnsi"/>
                <w:b/>
                <w:bCs/>
                <w:sz w:val="28"/>
                <w:szCs w:val="28"/>
              </w:rPr>
              <w:t>Name of the evaluators</w:t>
            </w:r>
          </w:p>
        </w:tc>
        <w:tc>
          <w:tcPr>
            <w:tcW w:w="5210" w:type="dxa"/>
            <w:tcBorders>
              <w:top w:val="single" w:sz="4" w:space="0" w:color="000000"/>
              <w:left w:val="single" w:sz="4" w:space="0" w:color="000000"/>
              <w:bottom w:val="single" w:sz="4" w:space="0" w:color="000000"/>
              <w:right w:val="single" w:sz="4" w:space="0" w:color="000000"/>
            </w:tcBorders>
            <w:shd w:val="clear" w:color="auto" w:fill="auto"/>
          </w:tcPr>
          <w:p w:rsidR="008049B8" w:rsidRPr="005160C6" w:rsidRDefault="008049B8">
            <w:pPr>
              <w:pStyle w:val="BodyText2"/>
              <w:snapToGrid w:val="0"/>
              <w:rPr>
                <w:rFonts w:asciiTheme="majorHAnsi" w:hAnsiTheme="majorHAnsi"/>
                <w:b/>
                <w:bCs/>
                <w:sz w:val="28"/>
                <w:szCs w:val="28"/>
              </w:rPr>
            </w:pPr>
            <w:r w:rsidRPr="005160C6">
              <w:rPr>
                <w:rFonts w:asciiTheme="majorHAnsi" w:hAnsiTheme="majorHAnsi"/>
                <w:b/>
                <w:bCs/>
                <w:sz w:val="28"/>
                <w:szCs w:val="28"/>
              </w:rPr>
              <w:t>Contact Details with phone no.</w:t>
            </w:r>
          </w:p>
        </w:tc>
      </w:tr>
      <w:tr w:rsidR="009A32D2" w:rsidRPr="005160C6" w:rsidTr="009A32D2">
        <w:tc>
          <w:tcPr>
            <w:tcW w:w="5148" w:type="dxa"/>
            <w:tcBorders>
              <w:top w:val="single" w:sz="4" w:space="0" w:color="000000"/>
              <w:left w:val="single" w:sz="4" w:space="0" w:color="000000"/>
              <w:bottom w:val="single" w:sz="4" w:space="0" w:color="000000"/>
            </w:tcBorders>
            <w:shd w:val="clear" w:color="auto" w:fill="auto"/>
          </w:tcPr>
          <w:p w:rsidR="009A32D2" w:rsidRPr="005160C6" w:rsidRDefault="009A32D2" w:rsidP="00A95085">
            <w:pPr>
              <w:pStyle w:val="BodyText2"/>
              <w:snapToGrid w:val="0"/>
              <w:rPr>
                <w:rFonts w:asciiTheme="majorHAnsi" w:hAnsiTheme="majorHAnsi"/>
                <w:bCs/>
                <w:sz w:val="28"/>
                <w:szCs w:val="28"/>
              </w:rPr>
            </w:pPr>
            <w:r w:rsidRPr="005160C6">
              <w:rPr>
                <w:rFonts w:asciiTheme="majorHAnsi" w:hAnsiTheme="majorHAnsi"/>
                <w:bCs/>
                <w:sz w:val="28"/>
                <w:szCs w:val="28"/>
              </w:rPr>
              <w:t>Nitesh Thapliyal</w:t>
            </w:r>
          </w:p>
        </w:tc>
        <w:tc>
          <w:tcPr>
            <w:tcW w:w="5210" w:type="dxa"/>
            <w:tcBorders>
              <w:top w:val="single" w:sz="4" w:space="0" w:color="000000"/>
              <w:left w:val="single" w:sz="4" w:space="0" w:color="000000"/>
              <w:bottom w:val="single" w:sz="4" w:space="0" w:color="000000"/>
              <w:right w:val="single" w:sz="4" w:space="0" w:color="000000"/>
            </w:tcBorders>
            <w:shd w:val="clear" w:color="auto" w:fill="auto"/>
          </w:tcPr>
          <w:p w:rsidR="009A32D2" w:rsidRPr="005160C6" w:rsidRDefault="00AA4D35" w:rsidP="00A95085">
            <w:pPr>
              <w:pStyle w:val="BodyText2"/>
              <w:snapToGrid w:val="0"/>
              <w:rPr>
                <w:rFonts w:asciiTheme="majorHAnsi" w:hAnsiTheme="majorHAnsi"/>
                <w:b/>
                <w:bCs/>
                <w:sz w:val="28"/>
                <w:szCs w:val="28"/>
              </w:rPr>
            </w:pPr>
            <w:hyperlink r:id="rId7" w:history="1">
              <w:r w:rsidR="009A32D2" w:rsidRPr="005160C6">
                <w:rPr>
                  <w:rStyle w:val="Hyperlink"/>
                  <w:rFonts w:asciiTheme="majorHAnsi" w:hAnsiTheme="majorHAnsi"/>
                  <w:sz w:val="28"/>
                  <w:szCs w:val="28"/>
                </w:rPr>
                <w:t>niteshthapliyal7@gmail.com</w:t>
              </w:r>
            </w:hyperlink>
            <w:r w:rsidR="009A32D2" w:rsidRPr="005160C6">
              <w:rPr>
                <w:rFonts w:asciiTheme="majorHAnsi" w:hAnsiTheme="majorHAnsi"/>
                <w:sz w:val="28"/>
                <w:szCs w:val="28"/>
              </w:rPr>
              <w:t xml:space="preserve"> Mob: 8298122198</w:t>
            </w:r>
          </w:p>
        </w:tc>
      </w:tr>
      <w:tr w:rsidR="009A32D2" w:rsidRPr="005160C6" w:rsidTr="009A32D2">
        <w:tc>
          <w:tcPr>
            <w:tcW w:w="5148" w:type="dxa"/>
            <w:tcBorders>
              <w:top w:val="single" w:sz="4" w:space="0" w:color="000000"/>
              <w:left w:val="single" w:sz="4" w:space="0" w:color="000000"/>
              <w:bottom w:val="single" w:sz="4" w:space="0" w:color="000000"/>
            </w:tcBorders>
            <w:shd w:val="clear" w:color="auto" w:fill="auto"/>
          </w:tcPr>
          <w:p w:rsidR="009A32D2" w:rsidRPr="005160C6" w:rsidRDefault="00AB1EE1">
            <w:pPr>
              <w:pStyle w:val="BodyText2"/>
              <w:snapToGrid w:val="0"/>
              <w:rPr>
                <w:rFonts w:asciiTheme="majorHAnsi" w:hAnsiTheme="majorHAnsi"/>
                <w:bCs/>
                <w:sz w:val="28"/>
                <w:szCs w:val="28"/>
              </w:rPr>
            </w:pPr>
            <w:r w:rsidRPr="005160C6">
              <w:rPr>
                <w:rFonts w:asciiTheme="majorHAnsi" w:hAnsiTheme="majorHAnsi"/>
                <w:bCs/>
                <w:sz w:val="28"/>
                <w:szCs w:val="28"/>
              </w:rPr>
              <w:t>Ms Kiran Chodankar</w:t>
            </w:r>
            <w:r w:rsidR="009A32D2" w:rsidRPr="005160C6">
              <w:rPr>
                <w:rFonts w:asciiTheme="majorHAnsi" w:hAnsiTheme="majorHAnsi"/>
                <w:bCs/>
                <w:sz w:val="28"/>
                <w:szCs w:val="28"/>
              </w:rPr>
              <w:t xml:space="preserve"> - Finance</w:t>
            </w:r>
          </w:p>
        </w:tc>
        <w:tc>
          <w:tcPr>
            <w:tcW w:w="5210" w:type="dxa"/>
            <w:tcBorders>
              <w:top w:val="single" w:sz="4" w:space="0" w:color="000000"/>
              <w:left w:val="single" w:sz="4" w:space="0" w:color="000000"/>
              <w:bottom w:val="single" w:sz="4" w:space="0" w:color="000000"/>
              <w:right w:val="single" w:sz="4" w:space="0" w:color="000000"/>
            </w:tcBorders>
            <w:shd w:val="clear" w:color="auto" w:fill="auto"/>
          </w:tcPr>
          <w:p w:rsidR="009A32D2" w:rsidRPr="005160C6" w:rsidRDefault="009A32D2">
            <w:pPr>
              <w:pStyle w:val="BodyText2"/>
              <w:snapToGrid w:val="0"/>
              <w:rPr>
                <w:rFonts w:asciiTheme="majorHAnsi" w:hAnsiTheme="majorHAnsi"/>
                <w:b/>
                <w:bCs/>
                <w:sz w:val="28"/>
                <w:szCs w:val="28"/>
              </w:rPr>
            </w:pPr>
          </w:p>
        </w:tc>
      </w:tr>
      <w:tr w:rsidR="009A32D2" w:rsidRPr="005160C6" w:rsidTr="009A32D2">
        <w:tc>
          <w:tcPr>
            <w:tcW w:w="5148" w:type="dxa"/>
            <w:tcBorders>
              <w:top w:val="single" w:sz="4" w:space="0" w:color="000000"/>
              <w:left w:val="single" w:sz="4" w:space="0" w:color="000000"/>
              <w:bottom w:val="single" w:sz="4" w:space="0" w:color="000000"/>
            </w:tcBorders>
            <w:shd w:val="clear" w:color="auto" w:fill="auto"/>
          </w:tcPr>
          <w:p w:rsidR="009A32D2" w:rsidRPr="005160C6" w:rsidRDefault="0076075D" w:rsidP="00AB1EE1">
            <w:pPr>
              <w:pStyle w:val="BodyText2"/>
              <w:snapToGrid w:val="0"/>
              <w:rPr>
                <w:rFonts w:asciiTheme="majorHAnsi" w:hAnsiTheme="majorHAnsi"/>
                <w:bCs/>
                <w:sz w:val="28"/>
                <w:szCs w:val="28"/>
              </w:rPr>
            </w:pPr>
            <w:r w:rsidRPr="005160C6">
              <w:rPr>
                <w:rFonts w:asciiTheme="majorHAnsi" w:hAnsiTheme="majorHAnsi"/>
                <w:bCs/>
                <w:sz w:val="28"/>
                <w:szCs w:val="28"/>
              </w:rPr>
              <w:t>Dr. Priyanka Sarkar</w:t>
            </w:r>
            <w:r w:rsidR="00AB1EE1" w:rsidRPr="005160C6">
              <w:rPr>
                <w:rFonts w:asciiTheme="majorHAnsi" w:hAnsiTheme="majorHAnsi"/>
                <w:bCs/>
                <w:sz w:val="28"/>
                <w:szCs w:val="28"/>
              </w:rPr>
              <w:t xml:space="preserve"> – Facilitator SACS</w:t>
            </w:r>
          </w:p>
        </w:tc>
        <w:tc>
          <w:tcPr>
            <w:tcW w:w="5210" w:type="dxa"/>
            <w:tcBorders>
              <w:top w:val="single" w:sz="4" w:space="0" w:color="000000"/>
              <w:left w:val="single" w:sz="4" w:space="0" w:color="000000"/>
              <w:bottom w:val="single" w:sz="4" w:space="0" w:color="000000"/>
              <w:right w:val="single" w:sz="4" w:space="0" w:color="000000"/>
            </w:tcBorders>
            <w:shd w:val="clear" w:color="auto" w:fill="auto"/>
          </w:tcPr>
          <w:p w:rsidR="009A32D2" w:rsidRPr="005160C6" w:rsidRDefault="009A32D2">
            <w:pPr>
              <w:pStyle w:val="BodyText2"/>
              <w:snapToGrid w:val="0"/>
              <w:rPr>
                <w:rFonts w:asciiTheme="majorHAnsi" w:hAnsiTheme="majorHAnsi"/>
                <w:b/>
                <w:bCs/>
                <w:sz w:val="28"/>
                <w:szCs w:val="28"/>
              </w:rPr>
            </w:pPr>
          </w:p>
        </w:tc>
      </w:tr>
      <w:tr w:rsidR="009A32D2" w:rsidRPr="005160C6" w:rsidTr="009A32D2">
        <w:tc>
          <w:tcPr>
            <w:tcW w:w="5148" w:type="dxa"/>
            <w:tcBorders>
              <w:top w:val="single" w:sz="4" w:space="0" w:color="000000"/>
              <w:left w:val="single" w:sz="4" w:space="0" w:color="000000"/>
              <w:bottom w:val="single" w:sz="4" w:space="0" w:color="000000"/>
            </w:tcBorders>
            <w:shd w:val="clear" w:color="auto" w:fill="auto"/>
          </w:tcPr>
          <w:p w:rsidR="009A32D2" w:rsidRPr="005160C6" w:rsidRDefault="009A32D2">
            <w:pPr>
              <w:pStyle w:val="BodyText2"/>
              <w:snapToGrid w:val="0"/>
              <w:rPr>
                <w:rFonts w:asciiTheme="majorHAnsi" w:hAnsiTheme="majorHAnsi"/>
                <w:bCs/>
                <w:sz w:val="28"/>
                <w:szCs w:val="28"/>
              </w:rPr>
            </w:pPr>
            <w:r w:rsidRPr="005160C6">
              <w:rPr>
                <w:rFonts w:asciiTheme="majorHAnsi" w:hAnsiTheme="majorHAnsi"/>
                <w:bCs/>
                <w:sz w:val="28"/>
                <w:szCs w:val="28"/>
              </w:rPr>
              <w:t>Officials from SACS/TSU (as facilitator)</w:t>
            </w:r>
          </w:p>
        </w:tc>
        <w:tc>
          <w:tcPr>
            <w:tcW w:w="5210" w:type="dxa"/>
            <w:tcBorders>
              <w:top w:val="single" w:sz="4" w:space="0" w:color="000000"/>
              <w:left w:val="single" w:sz="4" w:space="0" w:color="000000"/>
              <w:bottom w:val="single" w:sz="4" w:space="0" w:color="000000"/>
              <w:right w:val="single" w:sz="4" w:space="0" w:color="000000"/>
            </w:tcBorders>
            <w:shd w:val="clear" w:color="auto" w:fill="auto"/>
          </w:tcPr>
          <w:p w:rsidR="009A32D2" w:rsidRPr="005160C6" w:rsidRDefault="009A32D2">
            <w:pPr>
              <w:pStyle w:val="BodyText2"/>
              <w:snapToGrid w:val="0"/>
              <w:rPr>
                <w:rFonts w:asciiTheme="majorHAnsi" w:hAnsiTheme="majorHAnsi"/>
                <w:b/>
                <w:bCs/>
                <w:sz w:val="28"/>
                <w:szCs w:val="28"/>
              </w:rPr>
            </w:pPr>
          </w:p>
        </w:tc>
      </w:tr>
    </w:tbl>
    <w:p w:rsidR="008049B8" w:rsidRPr="005160C6" w:rsidRDefault="008049B8">
      <w:pPr>
        <w:pStyle w:val="BodyText2"/>
        <w:rPr>
          <w:rFonts w:asciiTheme="majorHAnsi" w:hAnsiTheme="majorHAnsi"/>
          <w:sz w:val="28"/>
          <w:szCs w:val="28"/>
        </w:rPr>
      </w:pPr>
    </w:p>
    <w:p w:rsidR="008049B8" w:rsidRPr="005160C6" w:rsidRDefault="008049B8">
      <w:pPr>
        <w:pStyle w:val="BodyText2"/>
        <w:rPr>
          <w:rFonts w:asciiTheme="majorHAnsi" w:hAnsiTheme="majorHAnsi"/>
          <w:b/>
          <w:bCs/>
          <w:sz w:val="28"/>
          <w:szCs w:val="28"/>
        </w:rPr>
      </w:pPr>
    </w:p>
    <w:tbl>
      <w:tblPr>
        <w:tblW w:w="0" w:type="auto"/>
        <w:tblInd w:w="-40" w:type="dxa"/>
        <w:tblLayout w:type="fixed"/>
        <w:tblLook w:val="0000"/>
      </w:tblPr>
      <w:tblGrid>
        <w:gridCol w:w="5148"/>
        <w:gridCol w:w="5228"/>
      </w:tblGrid>
      <w:tr w:rsidR="008049B8" w:rsidRPr="005160C6">
        <w:tc>
          <w:tcPr>
            <w:tcW w:w="5148" w:type="dxa"/>
            <w:tcBorders>
              <w:top w:val="single" w:sz="4" w:space="0" w:color="000000"/>
              <w:left w:val="single" w:sz="4" w:space="0" w:color="000000"/>
              <w:bottom w:val="single" w:sz="4" w:space="0" w:color="000000"/>
            </w:tcBorders>
            <w:shd w:val="clear" w:color="auto" w:fill="auto"/>
          </w:tcPr>
          <w:p w:rsidR="008049B8" w:rsidRPr="005160C6" w:rsidRDefault="008049B8">
            <w:pPr>
              <w:pStyle w:val="Footer"/>
              <w:snapToGrid w:val="0"/>
              <w:jc w:val="both"/>
              <w:rPr>
                <w:rFonts w:asciiTheme="majorHAnsi" w:hAnsiTheme="majorHAnsi"/>
                <w:bCs/>
                <w:sz w:val="28"/>
                <w:szCs w:val="28"/>
              </w:rPr>
            </w:pPr>
            <w:r w:rsidRPr="005160C6">
              <w:rPr>
                <w:rFonts w:asciiTheme="majorHAnsi" w:hAnsiTheme="majorHAnsi"/>
                <w:b/>
                <w:bCs/>
                <w:sz w:val="28"/>
                <w:szCs w:val="28"/>
              </w:rPr>
              <w:t>Name of the NGO:</w:t>
            </w:r>
            <w:r w:rsidRPr="005160C6">
              <w:rPr>
                <w:rFonts w:asciiTheme="majorHAnsi" w:hAnsiTheme="majorHAnsi"/>
                <w:bCs/>
                <w:sz w:val="28"/>
                <w:szCs w:val="28"/>
              </w:rPr>
              <w:t xml:space="preserve"> </w:t>
            </w: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8049B8" w:rsidRPr="005160C6" w:rsidRDefault="0076075D">
            <w:pPr>
              <w:pStyle w:val="Footer"/>
              <w:snapToGrid w:val="0"/>
              <w:jc w:val="both"/>
              <w:rPr>
                <w:rFonts w:asciiTheme="majorHAnsi" w:hAnsiTheme="majorHAnsi"/>
                <w:bCs/>
                <w:sz w:val="28"/>
                <w:szCs w:val="28"/>
              </w:rPr>
            </w:pPr>
            <w:r w:rsidRPr="005160C6">
              <w:rPr>
                <w:rFonts w:asciiTheme="majorHAnsi" w:hAnsiTheme="majorHAnsi"/>
                <w:bCs/>
                <w:sz w:val="28"/>
                <w:szCs w:val="28"/>
              </w:rPr>
              <w:t>DARPAN</w:t>
            </w:r>
          </w:p>
        </w:tc>
      </w:tr>
      <w:tr w:rsidR="008049B8" w:rsidRPr="005160C6">
        <w:tc>
          <w:tcPr>
            <w:tcW w:w="5148" w:type="dxa"/>
            <w:tcBorders>
              <w:top w:val="single" w:sz="4" w:space="0" w:color="000000"/>
              <w:left w:val="single" w:sz="4" w:space="0" w:color="000000"/>
              <w:bottom w:val="single" w:sz="4" w:space="0" w:color="000000"/>
            </w:tcBorders>
            <w:shd w:val="clear" w:color="auto" w:fill="auto"/>
          </w:tcPr>
          <w:p w:rsidR="008049B8" w:rsidRPr="005160C6" w:rsidRDefault="008049B8">
            <w:pPr>
              <w:pStyle w:val="Footer"/>
              <w:snapToGrid w:val="0"/>
              <w:jc w:val="both"/>
              <w:rPr>
                <w:rFonts w:asciiTheme="majorHAnsi" w:hAnsiTheme="majorHAnsi"/>
                <w:b/>
                <w:sz w:val="28"/>
                <w:szCs w:val="28"/>
              </w:rPr>
            </w:pPr>
            <w:r w:rsidRPr="005160C6">
              <w:rPr>
                <w:rFonts w:asciiTheme="majorHAnsi" w:hAnsiTheme="majorHAnsi"/>
                <w:b/>
                <w:sz w:val="28"/>
                <w:szCs w:val="28"/>
              </w:rPr>
              <w:t>Typology  of the target population:</w:t>
            </w: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8049B8" w:rsidRPr="005160C6" w:rsidRDefault="0076075D" w:rsidP="00D36424">
            <w:pPr>
              <w:pStyle w:val="Footer"/>
              <w:snapToGrid w:val="0"/>
              <w:jc w:val="both"/>
              <w:rPr>
                <w:rFonts w:asciiTheme="majorHAnsi" w:hAnsiTheme="majorHAnsi"/>
                <w:bCs/>
                <w:sz w:val="28"/>
                <w:szCs w:val="28"/>
              </w:rPr>
            </w:pPr>
            <w:r w:rsidRPr="005160C6">
              <w:rPr>
                <w:rFonts w:asciiTheme="majorHAnsi" w:hAnsiTheme="majorHAnsi"/>
                <w:bCs/>
                <w:sz w:val="28"/>
                <w:szCs w:val="28"/>
              </w:rPr>
              <w:t>MSM</w:t>
            </w:r>
          </w:p>
        </w:tc>
      </w:tr>
      <w:tr w:rsidR="008049B8" w:rsidRPr="005160C6">
        <w:tc>
          <w:tcPr>
            <w:tcW w:w="5148" w:type="dxa"/>
            <w:tcBorders>
              <w:top w:val="single" w:sz="4" w:space="0" w:color="000000"/>
              <w:left w:val="single" w:sz="4" w:space="0" w:color="000000"/>
              <w:bottom w:val="single" w:sz="4" w:space="0" w:color="000000"/>
            </w:tcBorders>
            <w:shd w:val="clear" w:color="auto" w:fill="auto"/>
          </w:tcPr>
          <w:p w:rsidR="008049B8" w:rsidRPr="005160C6" w:rsidRDefault="008049B8">
            <w:pPr>
              <w:pStyle w:val="Footer"/>
              <w:snapToGrid w:val="0"/>
              <w:jc w:val="both"/>
              <w:rPr>
                <w:rFonts w:asciiTheme="majorHAnsi" w:hAnsiTheme="majorHAnsi"/>
                <w:b/>
                <w:sz w:val="28"/>
                <w:szCs w:val="28"/>
              </w:rPr>
            </w:pPr>
            <w:r w:rsidRPr="005160C6">
              <w:rPr>
                <w:rFonts w:asciiTheme="majorHAnsi" w:hAnsiTheme="majorHAnsi"/>
                <w:b/>
                <w:sz w:val="28"/>
                <w:szCs w:val="28"/>
              </w:rPr>
              <w:t>Total population being covered against target:</w:t>
            </w: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8049B8" w:rsidRPr="005160C6" w:rsidRDefault="008049B8">
            <w:pPr>
              <w:pStyle w:val="Footer"/>
              <w:snapToGrid w:val="0"/>
              <w:jc w:val="both"/>
              <w:rPr>
                <w:rFonts w:asciiTheme="majorHAnsi" w:hAnsiTheme="majorHAnsi"/>
                <w:bCs/>
                <w:sz w:val="28"/>
                <w:szCs w:val="28"/>
              </w:rPr>
            </w:pPr>
            <w:r w:rsidRPr="005160C6">
              <w:rPr>
                <w:rFonts w:asciiTheme="majorHAnsi" w:hAnsiTheme="majorHAnsi"/>
                <w:bCs/>
                <w:sz w:val="28"/>
                <w:szCs w:val="28"/>
              </w:rPr>
              <w:t>100.00%</w:t>
            </w:r>
          </w:p>
        </w:tc>
      </w:tr>
      <w:tr w:rsidR="008049B8" w:rsidRPr="005160C6">
        <w:tc>
          <w:tcPr>
            <w:tcW w:w="5148" w:type="dxa"/>
            <w:tcBorders>
              <w:top w:val="single" w:sz="4" w:space="0" w:color="000000"/>
              <w:left w:val="single" w:sz="4" w:space="0" w:color="000000"/>
              <w:bottom w:val="single" w:sz="4" w:space="0" w:color="000000"/>
            </w:tcBorders>
            <w:shd w:val="clear" w:color="auto" w:fill="auto"/>
          </w:tcPr>
          <w:p w:rsidR="008049B8" w:rsidRPr="005160C6" w:rsidRDefault="008049B8">
            <w:pPr>
              <w:pStyle w:val="Footer"/>
              <w:snapToGrid w:val="0"/>
              <w:jc w:val="both"/>
              <w:rPr>
                <w:rFonts w:asciiTheme="majorHAnsi" w:hAnsiTheme="majorHAnsi"/>
                <w:sz w:val="28"/>
                <w:szCs w:val="28"/>
              </w:rPr>
            </w:pPr>
            <w:r w:rsidRPr="005160C6">
              <w:rPr>
                <w:rFonts w:asciiTheme="majorHAnsi" w:hAnsiTheme="majorHAnsi"/>
                <w:b/>
                <w:bCs/>
                <w:sz w:val="28"/>
                <w:szCs w:val="28"/>
              </w:rPr>
              <w:t>Dates of Visit</w:t>
            </w:r>
            <w:r w:rsidRPr="005160C6">
              <w:rPr>
                <w:rFonts w:asciiTheme="majorHAnsi" w:hAnsiTheme="majorHAnsi"/>
                <w:sz w:val="28"/>
                <w:szCs w:val="28"/>
              </w:rPr>
              <w:t>:</w:t>
            </w: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8049B8" w:rsidRPr="005160C6" w:rsidRDefault="0076075D" w:rsidP="0076075D">
            <w:pPr>
              <w:pStyle w:val="Footer"/>
              <w:snapToGrid w:val="0"/>
              <w:jc w:val="both"/>
              <w:rPr>
                <w:rFonts w:asciiTheme="majorHAnsi" w:hAnsiTheme="majorHAnsi"/>
                <w:bCs/>
                <w:sz w:val="28"/>
                <w:szCs w:val="28"/>
              </w:rPr>
            </w:pPr>
            <w:r w:rsidRPr="005160C6">
              <w:rPr>
                <w:rFonts w:asciiTheme="majorHAnsi" w:hAnsiTheme="majorHAnsi"/>
                <w:bCs/>
                <w:sz w:val="28"/>
                <w:szCs w:val="28"/>
              </w:rPr>
              <w:t>6</w:t>
            </w:r>
            <w:r w:rsidRPr="005160C6">
              <w:rPr>
                <w:rFonts w:asciiTheme="majorHAnsi" w:hAnsiTheme="majorHAnsi"/>
                <w:bCs/>
                <w:sz w:val="28"/>
                <w:szCs w:val="28"/>
                <w:vertAlign w:val="superscript"/>
              </w:rPr>
              <w:t>th</w:t>
            </w:r>
            <w:r w:rsidRPr="005160C6">
              <w:rPr>
                <w:rFonts w:asciiTheme="majorHAnsi" w:hAnsiTheme="majorHAnsi"/>
                <w:bCs/>
                <w:sz w:val="28"/>
                <w:szCs w:val="28"/>
              </w:rPr>
              <w:t xml:space="preserve"> </w:t>
            </w:r>
            <w:r w:rsidR="00AB1EE1" w:rsidRPr="005160C6">
              <w:rPr>
                <w:rFonts w:asciiTheme="majorHAnsi" w:hAnsiTheme="majorHAnsi"/>
                <w:bCs/>
                <w:sz w:val="28"/>
                <w:szCs w:val="28"/>
              </w:rPr>
              <w:t xml:space="preserve">and </w:t>
            </w:r>
            <w:r w:rsidRPr="005160C6">
              <w:rPr>
                <w:rFonts w:asciiTheme="majorHAnsi" w:hAnsiTheme="majorHAnsi"/>
                <w:bCs/>
                <w:sz w:val="28"/>
                <w:szCs w:val="28"/>
              </w:rPr>
              <w:t>7</w:t>
            </w:r>
            <w:r w:rsidRPr="005160C6">
              <w:rPr>
                <w:rFonts w:asciiTheme="majorHAnsi" w:hAnsiTheme="majorHAnsi"/>
                <w:bCs/>
                <w:sz w:val="28"/>
                <w:szCs w:val="28"/>
                <w:vertAlign w:val="superscript"/>
              </w:rPr>
              <w:t>th</w:t>
            </w:r>
            <w:r w:rsidRPr="005160C6">
              <w:rPr>
                <w:rFonts w:asciiTheme="majorHAnsi" w:hAnsiTheme="majorHAnsi"/>
                <w:bCs/>
                <w:sz w:val="28"/>
                <w:szCs w:val="28"/>
              </w:rPr>
              <w:t xml:space="preserve"> </w:t>
            </w:r>
            <w:r w:rsidR="00AB1EE1" w:rsidRPr="005160C6">
              <w:rPr>
                <w:rFonts w:asciiTheme="majorHAnsi" w:hAnsiTheme="majorHAnsi"/>
                <w:bCs/>
                <w:sz w:val="28"/>
                <w:szCs w:val="28"/>
              </w:rPr>
              <w:t>March 2016</w:t>
            </w:r>
          </w:p>
        </w:tc>
      </w:tr>
      <w:tr w:rsidR="008049B8" w:rsidRPr="005160C6">
        <w:tc>
          <w:tcPr>
            <w:tcW w:w="5148" w:type="dxa"/>
            <w:tcBorders>
              <w:top w:val="single" w:sz="4" w:space="0" w:color="000000"/>
              <w:left w:val="single" w:sz="4" w:space="0" w:color="000000"/>
              <w:bottom w:val="single" w:sz="4" w:space="0" w:color="000000"/>
            </w:tcBorders>
            <w:shd w:val="clear" w:color="auto" w:fill="auto"/>
          </w:tcPr>
          <w:p w:rsidR="008049B8" w:rsidRPr="005160C6" w:rsidRDefault="008049B8">
            <w:pPr>
              <w:pStyle w:val="Footer"/>
              <w:snapToGrid w:val="0"/>
              <w:jc w:val="both"/>
              <w:rPr>
                <w:rFonts w:asciiTheme="majorHAnsi" w:hAnsiTheme="majorHAnsi"/>
                <w:b/>
                <w:bCs/>
                <w:sz w:val="28"/>
                <w:szCs w:val="28"/>
              </w:rPr>
            </w:pPr>
            <w:r w:rsidRPr="005160C6">
              <w:rPr>
                <w:rFonts w:asciiTheme="majorHAnsi" w:hAnsiTheme="majorHAnsi"/>
                <w:b/>
                <w:bCs/>
                <w:sz w:val="28"/>
                <w:szCs w:val="28"/>
              </w:rPr>
              <w:t>Place of Visit:</w:t>
            </w: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8049B8" w:rsidRPr="005160C6" w:rsidRDefault="008049B8" w:rsidP="0076075D">
            <w:pPr>
              <w:pStyle w:val="Footer"/>
              <w:snapToGrid w:val="0"/>
              <w:jc w:val="both"/>
              <w:rPr>
                <w:rFonts w:asciiTheme="majorHAnsi" w:hAnsiTheme="majorHAnsi"/>
                <w:bCs/>
                <w:sz w:val="28"/>
                <w:szCs w:val="28"/>
              </w:rPr>
            </w:pPr>
            <w:r w:rsidRPr="005160C6">
              <w:rPr>
                <w:rFonts w:asciiTheme="majorHAnsi" w:hAnsiTheme="majorHAnsi"/>
                <w:bCs/>
                <w:sz w:val="28"/>
                <w:szCs w:val="28"/>
              </w:rPr>
              <w:t>NGO office.</w:t>
            </w:r>
            <w:r w:rsidR="0076075D" w:rsidRPr="005160C6">
              <w:rPr>
                <w:rFonts w:asciiTheme="majorHAnsi" w:hAnsiTheme="majorHAnsi"/>
                <w:bCs/>
                <w:sz w:val="28"/>
                <w:szCs w:val="28"/>
              </w:rPr>
              <w:t xml:space="preserve"> Santacruz</w:t>
            </w:r>
            <w:r w:rsidRPr="005160C6">
              <w:rPr>
                <w:rFonts w:asciiTheme="majorHAnsi" w:hAnsiTheme="majorHAnsi"/>
                <w:bCs/>
                <w:sz w:val="28"/>
                <w:szCs w:val="28"/>
              </w:rPr>
              <w:t>,</w:t>
            </w:r>
            <w:r w:rsidR="004033DB" w:rsidRPr="005160C6">
              <w:rPr>
                <w:rFonts w:asciiTheme="majorHAnsi" w:hAnsiTheme="majorHAnsi"/>
                <w:bCs/>
                <w:sz w:val="28"/>
                <w:szCs w:val="28"/>
              </w:rPr>
              <w:t xml:space="preserve"> North </w:t>
            </w:r>
            <w:r w:rsidRPr="005160C6">
              <w:rPr>
                <w:rFonts w:asciiTheme="majorHAnsi" w:hAnsiTheme="majorHAnsi"/>
                <w:bCs/>
                <w:sz w:val="28"/>
                <w:szCs w:val="28"/>
              </w:rPr>
              <w:t>Goa</w:t>
            </w:r>
          </w:p>
        </w:tc>
      </w:tr>
    </w:tbl>
    <w:p w:rsidR="008049B8" w:rsidRPr="005160C6" w:rsidRDefault="008049B8">
      <w:pPr>
        <w:pStyle w:val="Footer"/>
        <w:jc w:val="both"/>
        <w:rPr>
          <w:rFonts w:asciiTheme="majorHAnsi" w:hAnsiTheme="majorHAnsi"/>
          <w:sz w:val="28"/>
          <w:szCs w:val="28"/>
        </w:rPr>
      </w:pPr>
    </w:p>
    <w:p w:rsidR="008049B8" w:rsidRPr="005160C6" w:rsidRDefault="008049B8">
      <w:pPr>
        <w:jc w:val="both"/>
        <w:rPr>
          <w:rFonts w:asciiTheme="majorHAnsi" w:hAnsiTheme="majorHAnsi"/>
          <w:b/>
          <w:bCs/>
          <w:sz w:val="28"/>
          <w:szCs w:val="28"/>
        </w:rPr>
      </w:pPr>
      <w:r w:rsidRPr="005160C6">
        <w:rPr>
          <w:rFonts w:asciiTheme="majorHAnsi" w:hAnsiTheme="majorHAnsi"/>
          <w:b/>
          <w:bCs/>
          <w:sz w:val="28"/>
          <w:szCs w:val="28"/>
        </w:rPr>
        <w:t>Overall Rating based programme delivery score:</w:t>
      </w:r>
    </w:p>
    <w:tbl>
      <w:tblPr>
        <w:tblW w:w="0" w:type="auto"/>
        <w:tblInd w:w="-40" w:type="dxa"/>
        <w:tblLayout w:type="fixed"/>
        <w:tblLook w:val="0000"/>
      </w:tblPr>
      <w:tblGrid>
        <w:gridCol w:w="2105"/>
        <w:gridCol w:w="1163"/>
        <w:gridCol w:w="1225"/>
        <w:gridCol w:w="6138"/>
      </w:tblGrid>
      <w:tr w:rsidR="008049B8" w:rsidRPr="005160C6">
        <w:trPr>
          <w:trHeight w:val="314"/>
        </w:trPr>
        <w:tc>
          <w:tcPr>
            <w:tcW w:w="2105" w:type="dxa"/>
            <w:tcBorders>
              <w:top w:val="single" w:sz="4" w:space="0" w:color="000000"/>
              <w:left w:val="single" w:sz="4" w:space="0" w:color="000000"/>
              <w:bottom w:val="single" w:sz="4" w:space="0" w:color="000000"/>
            </w:tcBorders>
            <w:shd w:val="clear" w:color="auto" w:fill="auto"/>
          </w:tcPr>
          <w:p w:rsidR="008049B8" w:rsidRPr="005160C6" w:rsidRDefault="008049B8">
            <w:pPr>
              <w:snapToGrid w:val="0"/>
              <w:jc w:val="both"/>
              <w:rPr>
                <w:rFonts w:asciiTheme="majorHAnsi" w:hAnsiTheme="majorHAnsi"/>
                <w:b/>
                <w:bCs/>
                <w:sz w:val="28"/>
                <w:szCs w:val="28"/>
              </w:rPr>
            </w:pPr>
            <w:r w:rsidRPr="005160C6">
              <w:rPr>
                <w:rFonts w:asciiTheme="majorHAnsi" w:hAnsiTheme="majorHAnsi"/>
                <w:b/>
                <w:bCs/>
                <w:sz w:val="28"/>
                <w:szCs w:val="28"/>
              </w:rPr>
              <w:t>Total Score Obtained (in %)</w:t>
            </w:r>
          </w:p>
        </w:tc>
        <w:tc>
          <w:tcPr>
            <w:tcW w:w="1163" w:type="dxa"/>
            <w:tcBorders>
              <w:top w:val="single" w:sz="4" w:space="0" w:color="000000"/>
              <w:left w:val="single" w:sz="4" w:space="0" w:color="000000"/>
              <w:bottom w:val="single" w:sz="4" w:space="0" w:color="000000"/>
            </w:tcBorders>
            <w:shd w:val="clear" w:color="auto" w:fill="auto"/>
          </w:tcPr>
          <w:p w:rsidR="008049B8" w:rsidRPr="005160C6" w:rsidRDefault="008049B8">
            <w:pPr>
              <w:snapToGrid w:val="0"/>
              <w:jc w:val="both"/>
              <w:rPr>
                <w:rFonts w:asciiTheme="majorHAnsi" w:hAnsiTheme="majorHAnsi"/>
                <w:b/>
                <w:bCs/>
                <w:sz w:val="28"/>
                <w:szCs w:val="28"/>
              </w:rPr>
            </w:pPr>
            <w:r w:rsidRPr="005160C6">
              <w:rPr>
                <w:rFonts w:asciiTheme="majorHAnsi" w:hAnsiTheme="majorHAnsi"/>
                <w:b/>
                <w:bCs/>
                <w:sz w:val="28"/>
                <w:szCs w:val="28"/>
              </w:rPr>
              <w:t>Category</w:t>
            </w:r>
          </w:p>
        </w:tc>
        <w:tc>
          <w:tcPr>
            <w:tcW w:w="1225" w:type="dxa"/>
            <w:tcBorders>
              <w:top w:val="single" w:sz="4" w:space="0" w:color="000000"/>
              <w:left w:val="single" w:sz="4" w:space="0" w:color="000000"/>
              <w:bottom w:val="single" w:sz="4" w:space="0" w:color="000000"/>
            </w:tcBorders>
            <w:shd w:val="clear" w:color="auto" w:fill="auto"/>
          </w:tcPr>
          <w:p w:rsidR="008049B8" w:rsidRPr="005160C6" w:rsidRDefault="008049B8">
            <w:pPr>
              <w:snapToGrid w:val="0"/>
              <w:jc w:val="both"/>
              <w:rPr>
                <w:rFonts w:asciiTheme="majorHAnsi" w:hAnsiTheme="majorHAnsi"/>
                <w:b/>
                <w:bCs/>
                <w:sz w:val="28"/>
                <w:szCs w:val="28"/>
              </w:rPr>
            </w:pPr>
            <w:r w:rsidRPr="005160C6">
              <w:rPr>
                <w:rFonts w:asciiTheme="majorHAnsi" w:hAnsiTheme="majorHAnsi"/>
                <w:b/>
                <w:bCs/>
                <w:sz w:val="28"/>
                <w:szCs w:val="28"/>
              </w:rPr>
              <w:t>Rating</w:t>
            </w:r>
          </w:p>
        </w:tc>
        <w:tc>
          <w:tcPr>
            <w:tcW w:w="6138" w:type="dxa"/>
            <w:tcBorders>
              <w:top w:val="single" w:sz="4" w:space="0" w:color="000000"/>
              <w:left w:val="single" w:sz="4" w:space="0" w:color="000000"/>
              <w:bottom w:val="single" w:sz="4" w:space="0" w:color="000000"/>
              <w:right w:val="single" w:sz="4" w:space="0" w:color="000000"/>
            </w:tcBorders>
            <w:shd w:val="clear" w:color="auto" w:fill="auto"/>
          </w:tcPr>
          <w:p w:rsidR="008049B8" w:rsidRPr="005160C6" w:rsidRDefault="008049B8">
            <w:pPr>
              <w:snapToGrid w:val="0"/>
              <w:jc w:val="both"/>
              <w:rPr>
                <w:rFonts w:asciiTheme="majorHAnsi" w:hAnsiTheme="majorHAnsi"/>
                <w:b/>
                <w:bCs/>
                <w:sz w:val="28"/>
                <w:szCs w:val="28"/>
              </w:rPr>
            </w:pPr>
            <w:r w:rsidRPr="005160C6">
              <w:rPr>
                <w:rFonts w:asciiTheme="majorHAnsi" w:hAnsiTheme="majorHAnsi"/>
                <w:b/>
                <w:bCs/>
                <w:sz w:val="28"/>
                <w:szCs w:val="28"/>
              </w:rPr>
              <w:t>Recommendations</w:t>
            </w:r>
          </w:p>
        </w:tc>
      </w:tr>
      <w:tr w:rsidR="008049B8" w:rsidRPr="005160C6">
        <w:tc>
          <w:tcPr>
            <w:tcW w:w="2105" w:type="dxa"/>
            <w:tcBorders>
              <w:top w:val="single" w:sz="4" w:space="0" w:color="000000"/>
              <w:left w:val="single" w:sz="4" w:space="0" w:color="000000"/>
              <w:bottom w:val="single" w:sz="4" w:space="0" w:color="000000"/>
            </w:tcBorders>
            <w:shd w:val="clear" w:color="auto" w:fill="auto"/>
          </w:tcPr>
          <w:p w:rsidR="008049B8" w:rsidRPr="005160C6" w:rsidRDefault="008049B8">
            <w:pPr>
              <w:snapToGrid w:val="0"/>
              <w:jc w:val="both"/>
              <w:rPr>
                <w:rFonts w:asciiTheme="majorHAnsi" w:hAnsiTheme="majorHAnsi"/>
                <w:bCs/>
                <w:sz w:val="28"/>
                <w:szCs w:val="28"/>
              </w:rPr>
            </w:pPr>
            <w:r w:rsidRPr="005160C6">
              <w:rPr>
                <w:rFonts w:asciiTheme="majorHAnsi" w:hAnsiTheme="majorHAnsi"/>
                <w:bCs/>
                <w:sz w:val="28"/>
                <w:szCs w:val="28"/>
              </w:rPr>
              <w:t>Below 40%</w:t>
            </w:r>
          </w:p>
        </w:tc>
        <w:tc>
          <w:tcPr>
            <w:tcW w:w="1163" w:type="dxa"/>
            <w:tcBorders>
              <w:top w:val="single" w:sz="4" w:space="0" w:color="000000"/>
              <w:left w:val="single" w:sz="4" w:space="0" w:color="000000"/>
              <w:bottom w:val="single" w:sz="4" w:space="0" w:color="000000"/>
            </w:tcBorders>
            <w:shd w:val="clear" w:color="auto" w:fill="auto"/>
          </w:tcPr>
          <w:p w:rsidR="008049B8" w:rsidRPr="005160C6" w:rsidRDefault="008049B8">
            <w:pPr>
              <w:snapToGrid w:val="0"/>
              <w:jc w:val="center"/>
              <w:rPr>
                <w:rFonts w:asciiTheme="majorHAnsi" w:hAnsiTheme="majorHAnsi"/>
                <w:sz w:val="28"/>
                <w:szCs w:val="28"/>
              </w:rPr>
            </w:pPr>
            <w:r w:rsidRPr="005160C6">
              <w:rPr>
                <w:rFonts w:asciiTheme="majorHAnsi" w:hAnsiTheme="majorHAnsi"/>
                <w:sz w:val="28"/>
                <w:szCs w:val="28"/>
              </w:rPr>
              <w:t>D</w:t>
            </w:r>
          </w:p>
        </w:tc>
        <w:tc>
          <w:tcPr>
            <w:tcW w:w="1225" w:type="dxa"/>
            <w:tcBorders>
              <w:top w:val="single" w:sz="4" w:space="0" w:color="000000"/>
              <w:left w:val="single" w:sz="4" w:space="0" w:color="000000"/>
              <w:bottom w:val="single" w:sz="4" w:space="0" w:color="000000"/>
            </w:tcBorders>
            <w:shd w:val="clear" w:color="auto" w:fill="auto"/>
          </w:tcPr>
          <w:p w:rsidR="008049B8" w:rsidRPr="005160C6" w:rsidRDefault="008049B8">
            <w:pPr>
              <w:snapToGrid w:val="0"/>
              <w:jc w:val="both"/>
              <w:rPr>
                <w:rFonts w:asciiTheme="majorHAnsi" w:hAnsiTheme="majorHAnsi"/>
                <w:sz w:val="28"/>
                <w:szCs w:val="28"/>
              </w:rPr>
            </w:pPr>
            <w:r w:rsidRPr="005160C6">
              <w:rPr>
                <w:rFonts w:asciiTheme="majorHAnsi" w:hAnsiTheme="majorHAnsi"/>
                <w:sz w:val="28"/>
                <w:szCs w:val="28"/>
              </w:rPr>
              <w:t>Poor</w:t>
            </w:r>
          </w:p>
        </w:tc>
        <w:tc>
          <w:tcPr>
            <w:tcW w:w="6138" w:type="dxa"/>
            <w:tcBorders>
              <w:top w:val="single" w:sz="4" w:space="0" w:color="000000"/>
              <w:left w:val="single" w:sz="4" w:space="0" w:color="000000"/>
              <w:bottom w:val="single" w:sz="4" w:space="0" w:color="000000"/>
              <w:right w:val="single" w:sz="4" w:space="0" w:color="000000"/>
            </w:tcBorders>
            <w:shd w:val="clear" w:color="auto" w:fill="auto"/>
          </w:tcPr>
          <w:p w:rsidR="008049B8" w:rsidRPr="005160C6" w:rsidRDefault="008049B8">
            <w:pPr>
              <w:snapToGrid w:val="0"/>
              <w:jc w:val="both"/>
              <w:rPr>
                <w:rFonts w:asciiTheme="majorHAnsi" w:hAnsiTheme="majorHAnsi"/>
                <w:sz w:val="28"/>
                <w:szCs w:val="28"/>
              </w:rPr>
            </w:pPr>
            <w:r w:rsidRPr="005160C6">
              <w:rPr>
                <w:rFonts w:asciiTheme="majorHAnsi" w:hAnsiTheme="majorHAnsi"/>
                <w:sz w:val="28"/>
                <w:szCs w:val="28"/>
              </w:rPr>
              <w:t xml:space="preserve">Recommended for </w:t>
            </w:r>
          </w:p>
        </w:tc>
      </w:tr>
      <w:tr w:rsidR="008049B8" w:rsidRPr="005160C6">
        <w:tc>
          <w:tcPr>
            <w:tcW w:w="2105" w:type="dxa"/>
            <w:tcBorders>
              <w:top w:val="single" w:sz="4" w:space="0" w:color="000000"/>
              <w:left w:val="single" w:sz="4" w:space="0" w:color="000000"/>
              <w:bottom w:val="single" w:sz="4" w:space="0" w:color="000000"/>
            </w:tcBorders>
            <w:shd w:val="clear" w:color="auto" w:fill="auto"/>
          </w:tcPr>
          <w:p w:rsidR="008049B8" w:rsidRPr="005160C6" w:rsidRDefault="008049B8">
            <w:pPr>
              <w:snapToGrid w:val="0"/>
              <w:jc w:val="both"/>
              <w:rPr>
                <w:rFonts w:asciiTheme="majorHAnsi" w:hAnsiTheme="majorHAnsi"/>
                <w:bCs/>
                <w:sz w:val="28"/>
                <w:szCs w:val="28"/>
              </w:rPr>
            </w:pPr>
            <w:r w:rsidRPr="005160C6">
              <w:rPr>
                <w:rFonts w:asciiTheme="majorHAnsi" w:hAnsiTheme="majorHAnsi"/>
                <w:bCs/>
                <w:sz w:val="28"/>
                <w:szCs w:val="28"/>
              </w:rPr>
              <w:t>41%-60%</w:t>
            </w:r>
          </w:p>
        </w:tc>
        <w:tc>
          <w:tcPr>
            <w:tcW w:w="1163" w:type="dxa"/>
            <w:tcBorders>
              <w:top w:val="single" w:sz="4" w:space="0" w:color="000000"/>
              <w:left w:val="single" w:sz="4" w:space="0" w:color="000000"/>
              <w:bottom w:val="single" w:sz="4" w:space="0" w:color="000000"/>
            </w:tcBorders>
            <w:shd w:val="clear" w:color="auto" w:fill="auto"/>
          </w:tcPr>
          <w:p w:rsidR="008049B8" w:rsidRPr="005160C6" w:rsidRDefault="008049B8">
            <w:pPr>
              <w:snapToGrid w:val="0"/>
              <w:jc w:val="center"/>
              <w:rPr>
                <w:rFonts w:asciiTheme="majorHAnsi" w:hAnsiTheme="majorHAnsi"/>
                <w:sz w:val="28"/>
                <w:szCs w:val="28"/>
              </w:rPr>
            </w:pPr>
            <w:r w:rsidRPr="005160C6">
              <w:rPr>
                <w:rFonts w:asciiTheme="majorHAnsi" w:hAnsiTheme="majorHAnsi"/>
                <w:sz w:val="28"/>
                <w:szCs w:val="28"/>
              </w:rPr>
              <w:t>C</w:t>
            </w:r>
          </w:p>
        </w:tc>
        <w:tc>
          <w:tcPr>
            <w:tcW w:w="1225" w:type="dxa"/>
            <w:tcBorders>
              <w:top w:val="single" w:sz="4" w:space="0" w:color="000000"/>
              <w:left w:val="single" w:sz="4" w:space="0" w:color="000000"/>
              <w:bottom w:val="single" w:sz="4" w:space="0" w:color="000000"/>
            </w:tcBorders>
            <w:shd w:val="clear" w:color="auto" w:fill="auto"/>
          </w:tcPr>
          <w:p w:rsidR="008049B8" w:rsidRPr="005160C6" w:rsidRDefault="008049B8">
            <w:pPr>
              <w:snapToGrid w:val="0"/>
              <w:jc w:val="both"/>
              <w:rPr>
                <w:rFonts w:asciiTheme="majorHAnsi" w:hAnsiTheme="majorHAnsi"/>
                <w:sz w:val="28"/>
                <w:szCs w:val="28"/>
              </w:rPr>
            </w:pPr>
            <w:r w:rsidRPr="005160C6">
              <w:rPr>
                <w:rFonts w:asciiTheme="majorHAnsi" w:hAnsiTheme="majorHAnsi"/>
                <w:sz w:val="28"/>
                <w:szCs w:val="28"/>
              </w:rPr>
              <w:t>Average</w:t>
            </w:r>
          </w:p>
        </w:tc>
        <w:tc>
          <w:tcPr>
            <w:tcW w:w="6138" w:type="dxa"/>
            <w:tcBorders>
              <w:top w:val="single" w:sz="4" w:space="0" w:color="000000"/>
              <w:left w:val="single" w:sz="4" w:space="0" w:color="000000"/>
              <w:bottom w:val="single" w:sz="4" w:space="0" w:color="000000"/>
              <w:right w:val="single" w:sz="4" w:space="0" w:color="000000"/>
            </w:tcBorders>
            <w:shd w:val="clear" w:color="auto" w:fill="auto"/>
          </w:tcPr>
          <w:p w:rsidR="008049B8" w:rsidRPr="005160C6" w:rsidRDefault="008049B8">
            <w:pPr>
              <w:snapToGrid w:val="0"/>
              <w:jc w:val="both"/>
              <w:rPr>
                <w:rFonts w:asciiTheme="majorHAnsi" w:hAnsiTheme="majorHAnsi"/>
                <w:sz w:val="28"/>
                <w:szCs w:val="28"/>
              </w:rPr>
            </w:pPr>
            <w:r w:rsidRPr="005160C6">
              <w:rPr>
                <w:rFonts w:asciiTheme="majorHAnsi" w:hAnsiTheme="majorHAnsi"/>
                <w:sz w:val="28"/>
                <w:szCs w:val="28"/>
              </w:rPr>
              <w:t xml:space="preserve">Recommended for </w:t>
            </w:r>
          </w:p>
        </w:tc>
      </w:tr>
      <w:tr w:rsidR="008049B8" w:rsidRPr="005160C6">
        <w:tc>
          <w:tcPr>
            <w:tcW w:w="2105" w:type="dxa"/>
            <w:tcBorders>
              <w:top w:val="single" w:sz="4" w:space="0" w:color="000000"/>
              <w:left w:val="single" w:sz="4" w:space="0" w:color="000000"/>
              <w:bottom w:val="single" w:sz="4" w:space="0" w:color="000000"/>
            </w:tcBorders>
            <w:shd w:val="clear" w:color="auto" w:fill="auto"/>
          </w:tcPr>
          <w:p w:rsidR="008049B8" w:rsidRPr="005160C6" w:rsidRDefault="008049B8" w:rsidP="007B4CBE">
            <w:pPr>
              <w:snapToGrid w:val="0"/>
              <w:jc w:val="both"/>
              <w:rPr>
                <w:rFonts w:asciiTheme="majorHAnsi" w:hAnsiTheme="majorHAnsi"/>
                <w:bCs/>
                <w:sz w:val="28"/>
                <w:szCs w:val="28"/>
              </w:rPr>
            </w:pPr>
            <w:r w:rsidRPr="005160C6">
              <w:rPr>
                <w:rFonts w:asciiTheme="majorHAnsi" w:hAnsiTheme="majorHAnsi"/>
                <w:bCs/>
                <w:sz w:val="28"/>
                <w:szCs w:val="28"/>
              </w:rPr>
              <w:t>61%-80%</w:t>
            </w:r>
            <w:r w:rsidR="00A2785F" w:rsidRPr="005160C6">
              <w:rPr>
                <w:rFonts w:asciiTheme="majorHAnsi" w:hAnsiTheme="majorHAnsi"/>
                <w:bCs/>
                <w:sz w:val="28"/>
                <w:szCs w:val="28"/>
              </w:rPr>
              <w:t xml:space="preserve"> </w:t>
            </w:r>
          </w:p>
        </w:tc>
        <w:tc>
          <w:tcPr>
            <w:tcW w:w="1163" w:type="dxa"/>
            <w:tcBorders>
              <w:top w:val="single" w:sz="4" w:space="0" w:color="000000"/>
              <w:left w:val="single" w:sz="4" w:space="0" w:color="000000"/>
              <w:bottom w:val="single" w:sz="4" w:space="0" w:color="000000"/>
            </w:tcBorders>
            <w:shd w:val="clear" w:color="auto" w:fill="auto"/>
          </w:tcPr>
          <w:p w:rsidR="008049B8" w:rsidRPr="005160C6" w:rsidRDefault="008049B8">
            <w:pPr>
              <w:snapToGrid w:val="0"/>
              <w:jc w:val="center"/>
              <w:rPr>
                <w:rFonts w:asciiTheme="majorHAnsi" w:hAnsiTheme="majorHAnsi"/>
                <w:sz w:val="28"/>
                <w:szCs w:val="28"/>
              </w:rPr>
            </w:pPr>
            <w:r w:rsidRPr="005160C6">
              <w:rPr>
                <w:rFonts w:asciiTheme="majorHAnsi" w:hAnsiTheme="majorHAnsi"/>
                <w:sz w:val="28"/>
                <w:szCs w:val="28"/>
              </w:rPr>
              <w:t>B</w:t>
            </w:r>
          </w:p>
        </w:tc>
        <w:tc>
          <w:tcPr>
            <w:tcW w:w="1225" w:type="dxa"/>
            <w:tcBorders>
              <w:top w:val="single" w:sz="4" w:space="0" w:color="000000"/>
              <w:left w:val="single" w:sz="4" w:space="0" w:color="000000"/>
              <w:bottom w:val="single" w:sz="4" w:space="0" w:color="000000"/>
            </w:tcBorders>
            <w:shd w:val="clear" w:color="auto" w:fill="auto"/>
          </w:tcPr>
          <w:p w:rsidR="008049B8" w:rsidRPr="005160C6" w:rsidRDefault="008049B8">
            <w:pPr>
              <w:snapToGrid w:val="0"/>
              <w:jc w:val="both"/>
              <w:rPr>
                <w:rFonts w:asciiTheme="majorHAnsi" w:hAnsiTheme="majorHAnsi"/>
                <w:sz w:val="28"/>
                <w:szCs w:val="28"/>
              </w:rPr>
            </w:pPr>
            <w:r w:rsidRPr="005160C6">
              <w:rPr>
                <w:rFonts w:asciiTheme="majorHAnsi" w:hAnsiTheme="majorHAnsi"/>
                <w:sz w:val="28"/>
                <w:szCs w:val="28"/>
              </w:rPr>
              <w:t>Good</w:t>
            </w:r>
          </w:p>
        </w:tc>
        <w:tc>
          <w:tcPr>
            <w:tcW w:w="6138" w:type="dxa"/>
            <w:tcBorders>
              <w:top w:val="single" w:sz="4" w:space="0" w:color="000000"/>
              <w:left w:val="single" w:sz="4" w:space="0" w:color="000000"/>
              <w:bottom w:val="single" w:sz="4" w:space="0" w:color="000000"/>
              <w:right w:val="single" w:sz="4" w:space="0" w:color="000000"/>
            </w:tcBorders>
            <w:shd w:val="clear" w:color="auto" w:fill="auto"/>
          </w:tcPr>
          <w:p w:rsidR="008049B8" w:rsidRPr="005160C6" w:rsidRDefault="008049B8">
            <w:pPr>
              <w:snapToGrid w:val="0"/>
              <w:jc w:val="both"/>
              <w:rPr>
                <w:rFonts w:asciiTheme="majorHAnsi" w:hAnsiTheme="majorHAnsi"/>
                <w:sz w:val="28"/>
                <w:szCs w:val="28"/>
              </w:rPr>
            </w:pPr>
            <w:r w:rsidRPr="005160C6">
              <w:rPr>
                <w:rFonts w:asciiTheme="majorHAnsi" w:hAnsiTheme="majorHAnsi"/>
                <w:sz w:val="28"/>
                <w:szCs w:val="28"/>
              </w:rPr>
              <w:t>Recommended for continuation</w:t>
            </w:r>
          </w:p>
        </w:tc>
      </w:tr>
      <w:tr w:rsidR="008049B8" w:rsidRPr="005160C6" w:rsidTr="00631579">
        <w:tc>
          <w:tcPr>
            <w:tcW w:w="2105" w:type="dxa"/>
            <w:tcBorders>
              <w:top w:val="single" w:sz="4" w:space="0" w:color="000000"/>
              <w:left w:val="single" w:sz="4" w:space="0" w:color="000000"/>
              <w:bottom w:val="single" w:sz="4" w:space="0" w:color="000000"/>
            </w:tcBorders>
            <w:shd w:val="clear" w:color="auto" w:fill="auto"/>
          </w:tcPr>
          <w:p w:rsidR="008049B8" w:rsidRPr="005160C6" w:rsidRDefault="008049B8">
            <w:pPr>
              <w:snapToGrid w:val="0"/>
              <w:jc w:val="both"/>
              <w:rPr>
                <w:rFonts w:asciiTheme="majorHAnsi" w:hAnsiTheme="majorHAnsi"/>
                <w:b/>
                <w:bCs/>
                <w:sz w:val="28"/>
                <w:szCs w:val="28"/>
              </w:rPr>
            </w:pPr>
            <w:r w:rsidRPr="005160C6">
              <w:rPr>
                <w:rFonts w:asciiTheme="majorHAnsi" w:hAnsiTheme="majorHAnsi"/>
                <w:b/>
                <w:bCs/>
                <w:sz w:val="28"/>
                <w:szCs w:val="28"/>
              </w:rPr>
              <w:t>&gt;80%</w:t>
            </w:r>
            <w:r w:rsidR="007B4CBE" w:rsidRPr="005160C6">
              <w:rPr>
                <w:rFonts w:asciiTheme="majorHAnsi" w:hAnsiTheme="majorHAnsi"/>
                <w:b/>
                <w:bCs/>
                <w:sz w:val="28"/>
                <w:szCs w:val="28"/>
              </w:rPr>
              <w:t xml:space="preserve"> </w:t>
            </w:r>
          </w:p>
          <w:p w:rsidR="007B4CBE" w:rsidRPr="005160C6" w:rsidRDefault="00287CE6" w:rsidP="00631579">
            <w:pPr>
              <w:shd w:val="clear" w:color="auto" w:fill="FFFF00"/>
              <w:snapToGrid w:val="0"/>
              <w:jc w:val="both"/>
              <w:rPr>
                <w:rFonts w:asciiTheme="majorHAnsi" w:hAnsiTheme="majorHAnsi"/>
                <w:b/>
                <w:bCs/>
                <w:sz w:val="28"/>
                <w:szCs w:val="28"/>
              </w:rPr>
            </w:pPr>
            <w:r w:rsidRPr="005160C6">
              <w:rPr>
                <w:rFonts w:asciiTheme="majorHAnsi" w:hAnsiTheme="majorHAnsi"/>
                <w:b/>
                <w:bCs/>
                <w:sz w:val="28"/>
                <w:szCs w:val="28"/>
              </w:rPr>
              <w:t>(8</w:t>
            </w:r>
            <w:r w:rsidR="00444614">
              <w:rPr>
                <w:rFonts w:asciiTheme="majorHAnsi" w:hAnsiTheme="majorHAnsi"/>
                <w:b/>
                <w:bCs/>
                <w:sz w:val="28"/>
                <w:szCs w:val="28"/>
              </w:rPr>
              <w:t>6</w:t>
            </w:r>
            <w:r w:rsidRPr="005160C6">
              <w:rPr>
                <w:rFonts w:asciiTheme="majorHAnsi" w:hAnsiTheme="majorHAnsi"/>
                <w:b/>
                <w:bCs/>
                <w:sz w:val="28"/>
                <w:szCs w:val="28"/>
              </w:rPr>
              <w:t>.</w:t>
            </w:r>
            <w:r w:rsidR="00444614">
              <w:rPr>
                <w:rFonts w:asciiTheme="majorHAnsi" w:hAnsiTheme="majorHAnsi"/>
                <w:b/>
                <w:bCs/>
                <w:sz w:val="28"/>
                <w:szCs w:val="28"/>
              </w:rPr>
              <w:t>60</w:t>
            </w:r>
            <w:r w:rsidR="007B4CBE" w:rsidRPr="005160C6">
              <w:rPr>
                <w:rFonts w:asciiTheme="majorHAnsi" w:hAnsiTheme="majorHAnsi"/>
                <w:b/>
                <w:bCs/>
                <w:sz w:val="28"/>
                <w:szCs w:val="28"/>
              </w:rPr>
              <w:t>%)</w:t>
            </w:r>
          </w:p>
          <w:p w:rsidR="00D36424" w:rsidRPr="005160C6" w:rsidRDefault="00D36424">
            <w:pPr>
              <w:snapToGrid w:val="0"/>
              <w:jc w:val="both"/>
              <w:rPr>
                <w:rFonts w:asciiTheme="majorHAnsi" w:hAnsiTheme="majorHAnsi"/>
                <w:b/>
                <w:bCs/>
                <w:sz w:val="28"/>
                <w:szCs w:val="28"/>
              </w:rPr>
            </w:pPr>
          </w:p>
        </w:tc>
        <w:tc>
          <w:tcPr>
            <w:tcW w:w="1163" w:type="dxa"/>
            <w:tcBorders>
              <w:top w:val="single" w:sz="4" w:space="0" w:color="000000"/>
              <w:left w:val="single" w:sz="4" w:space="0" w:color="000000"/>
              <w:bottom w:val="single" w:sz="4" w:space="0" w:color="000000"/>
            </w:tcBorders>
            <w:shd w:val="clear" w:color="auto" w:fill="FFFF00"/>
          </w:tcPr>
          <w:p w:rsidR="008049B8" w:rsidRPr="005160C6" w:rsidRDefault="008049B8">
            <w:pPr>
              <w:snapToGrid w:val="0"/>
              <w:jc w:val="center"/>
              <w:rPr>
                <w:rFonts w:asciiTheme="majorHAnsi" w:hAnsiTheme="majorHAnsi"/>
                <w:b/>
                <w:bCs/>
                <w:sz w:val="28"/>
                <w:szCs w:val="28"/>
              </w:rPr>
            </w:pPr>
            <w:r w:rsidRPr="005160C6">
              <w:rPr>
                <w:rFonts w:asciiTheme="majorHAnsi" w:hAnsiTheme="majorHAnsi"/>
                <w:b/>
                <w:bCs/>
                <w:sz w:val="28"/>
                <w:szCs w:val="28"/>
              </w:rPr>
              <w:t>A</w:t>
            </w:r>
          </w:p>
        </w:tc>
        <w:tc>
          <w:tcPr>
            <w:tcW w:w="1225" w:type="dxa"/>
            <w:tcBorders>
              <w:top w:val="single" w:sz="4" w:space="0" w:color="000000"/>
              <w:left w:val="single" w:sz="4" w:space="0" w:color="000000"/>
              <w:bottom w:val="single" w:sz="4" w:space="0" w:color="000000"/>
            </w:tcBorders>
            <w:shd w:val="clear" w:color="auto" w:fill="FFFF00"/>
          </w:tcPr>
          <w:p w:rsidR="008049B8" w:rsidRPr="005160C6" w:rsidRDefault="008049B8">
            <w:pPr>
              <w:snapToGrid w:val="0"/>
              <w:jc w:val="both"/>
              <w:rPr>
                <w:rFonts w:asciiTheme="majorHAnsi" w:hAnsiTheme="majorHAnsi"/>
                <w:b/>
                <w:bCs/>
                <w:sz w:val="28"/>
                <w:szCs w:val="28"/>
              </w:rPr>
            </w:pPr>
            <w:r w:rsidRPr="005160C6">
              <w:rPr>
                <w:rFonts w:asciiTheme="majorHAnsi" w:hAnsiTheme="majorHAnsi"/>
                <w:b/>
                <w:bCs/>
                <w:sz w:val="28"/>
                <w:szCs w:val="28"/>
              </w:rPr>
              <w:t>Very Good</w:t>
            </w:r>
          </w:p>
        </w:tc>
        <w:tc>
          <w:tcPr>
            <w:tcW w:w="6138" w:type="dxa"/>
            <w:tcBorders>
              <w:top w:val="single" w:sz="4" w:space="0" w:color="000000"/>
              <w:left w:val="single" w:sz="4" w:space="0" w:color="000000"/>
              <w:bottom w:val="single" w:sz="4" w:space="0" w:color="000000"/>
              <w:right w:val="single" w:sz="4" w:space="0" w:color="000000"/>
            </w:tcBorders>
            <w:shd w:val="clear" w:color="auto" w:fill="FFFF00"/>
          </w:tcPr>
          <w:p w:rsidR="008049B8" w:rsidRPr="005160C6" w:rsidRDefault="00532B7A">
            <w:pPr>
              <w:snapToGrid w:val="0"/>
              <w:jc w:val="both"/>
              <w:rPr>
                <w:rFonts w:asciiTheme="majorHAnsi" w:hAnsiTheme="majorHAnsi"/>
                <w:b/>
                <w:bCs/>
                <w:sz w:val="28"/>
                <w:szCs w:val="28"/>
              </w:rPr>
            </w:pPr>
            <w:r w:rsidRPr="005160C6">
              <w:rPr>
                <w:rFonts w:asciiTheme="majorHAnsi" w:hAnsiTheme="majorHAnsi"/>
                <w:b/>
                <w:bCs/>
                <w:sz w:val="28"/>
                <w:szCs w:val="28"/>
              </w:rPr>
              <w:t>Recommended for continuation.</w:t>
            </w:r>
          </w:p>
        </w:tc>
      </w:tr>
    </w:tbl>
    <w:p w:rsidR="008049B8" w:rsidRPr="005160C6" w:rsidRDefault="008049B8">
      <w:pPr>
        <w:jc w:val="both"/>
        <w:rPr>
          <w:rFonts w:asciiTheme="majorHAnsi" w:hAnsiTheme="majorHAnsi"/>
          <w:sz w:val="28"/>
          <w:szCs w:val="28"/>
        </w:rPr>
      </w:pPr>
    </w:p>
    <w:p w:rsidR="008049B8" w:rsidRPr="005160C6" w:rsidRDefault="008049B8">
      <w:pPr>
        <w:jc w:val="both"/>
        <w:rPr>
          <w:rFonts w:asciiTheme="majorHAnsi" w:hAnsiTheme="majorHAnsi"/>
          <w:b/>
          <w:bCs/>
          <w:sz w:val="28"/>
          <w:szCs w:val="28"/>
        </w:rPr>
      </w:pPr>
    </w:p>
    <w:p w:rsidR="008049B8" w:rsidRPr="005160C6" w:rsidRDefault="008049B8">
      <w:pPr>
        <w:pStyle w:val="BodyText2"/>
        <w:rPr>
          <w:rFonts w:asciiTheme="majorHAnsi" w:hAnsiTheme="majorHAnsi"/>
          <w:b/>
          <w:bCs/>
          <w:sz w:val="28"/>
          <w:szCs w:val="28"/>
        </w:rPr>
      </w:pPr>
      <w:r w:rsidRPr="005160C6">
        <w:rPr>
          <w:rFonts w:asciiTheme="majorHAnsi" w:hAnsiTheme="majorHAnsi"/>
          <w:b/>
          <w:bCs/>
          <w:sz w:val="28"/>
          <w:szCs w:val="28"/>
        </w:rPr>
        <w:t xml:space="preserve">Specific Recommendations: </w:t>
      </w:r>
    </w:p>
    <w:tbl>
      <w:tblPr>
        <w:tblW w:w="0" w:type="auto"/>
        <w:tblInd w:w="-40" w:type="dxa"/>
        <w:tblLayout w:type="fixed"/>
        <w:tblLook w:val="0000"/>
      </w:tblPr>
      <w:tblGrid>
        <w:gridCol w:w="10376"/>
      </w:tblGrid>
      <w:tr w:rsidR="008049B8" w:rsidRPr="005160C6">
        <w:tc>
          <w:tcPr>
            <w:tcW w:w="10376" w:type="dxa"/>
            <w:tcBorders>
              <w:top w:val="single" w:sz="4" w:space="0" w:color="000000"/>
              <w:left w:val="single" w:sz="4" w:space="0" w:color="000000"/>
              <w:bottom w:val="single" w:sz="4" w:space="0" w:color="000000"/>
              <w:right w:val="single" w:sz="4" w:space="0" w:color="000000"/>
            </w:tcBorders>
            <w:shd w:val="clear" w:color="auto" w:fill="auto"/>
          </w:tcPr>
          <w:p w:rsidR="008049B8" w:rsidRPr="005160C6" w:rsidRDefault="008049B8">
            <w:pPr>
              <w:pStyle w:val="BodyText2"/>
              <w:snapToGrid w:val="0"/>
              <w:rPr>
                <w:rFonts w:asciiTheme="majorHAnsi" w:hAnsiTheme="majorHAnsi"/>
                <w:b/>
                <w:bCs/>
                <w:sz w:val="28"/>
                <w:szCs w:val="28"/>
              </w:rPr>
            </w:pPr>
          </w:p>
          <w:p w:rsidR="008049B8" w:rsidRPr="005160C6" w:rsidRDefault="00951DCB">
            <w:pPr>
              <w:pStyle w:val="BodyText2"/>
              <w:rPr>
                <w:rFonts w:asciiTheme="majorHAnsi" w:hAnsiTheme="majorHAnsi"/>
                <w:bCs/>
                <w:sz w:val="28"/>
                <w:szCs w:val="28"/>
              </w:rPr>
            </w:pPr>
            <w:r w:rsidRPr="005160C6">
              <w:rPr>
                <w:rFonts w:asciiTheme="majorHAnsi" w:hAnsiTheme="majorHAnsi"/>
                <w:bCs/>
                <w:sz w:val="28"/>
                <w:szCs w:val="28"/>
              </w:rPr>
              <w:t>Focus more on quarterly RMCs and half yearly ICTCs.</w:t>
            </w:r>
            <w:r w:rsidR="008509DF" w:rsidRPr="005160C6">
              <w:rPr>
                <w:rFonts w:asciiTheme="majorHAnsi" w:hAnsiTheme="majorHAnsi"/>
                <w:bCs/>
                <w:sz w:val="28"/>
                <w:szCs w:val="28"/>
              </w:rPr>
              <w:t xml:space="preserve"> TI may be considered for Learning Site.</w:t>
            </w:r>
          </w:p>
          <w:p w:rsidR="008049B8" w:rsidRPr="005160C6" w:rsidRDefault="008049B8" w:rsidP="00704764">
            <w:pPr>
              <w:pStyle w:val="BodyText2"/>
              <w:rPr>
                <w:rFonts w:asciiTheme="majorHAnsi" w:hAnsiTheme="majorHAnsi"/>
                <w:b/>
                <w:bCs/>
                <w:sz w:val="28"/>
                <w:szCs w:val="28"/>
              </w:rPr>
            </w:pPr>
          </w:p>
        </w:tc>
      </w:tr>
    </w:tbl>
    <w:p w:rsidR="008049B8" w:rsidRPr="005160C6" w:rsidRDefault="008049B8">
      <w:pPr>
        <w:pStyle w:val="BodyText2"/>
        <w:rPr>
          <w:rFonts w:asciiTheme="majorHAnsi" w:hAnsiTheme="majorHAnsi"/>
          <w:sz w:val="28"/>
          <w:szCs w:val="28"/>
        </w:rPr>
      </w:pPr>
    </w:p>
    <w:p w:rsidR="008049B8" w:rsidRPr="005160C6" w:rsidRDefault="008049B8">
      <w:pPr>
        <w:pStyle w:val="BodyText2"/>
        <w:rPr>
          <w:rFonts w:asciiTheme="majorHAnsi" w:hAnsiTheme="majorHAnsi"/>
          <w:b/>
          <w:bCs/>
          <w:sz w:val="28"/>
          <w:szCs w:val="28"/>
        </w:rPr>
      </w:pPr>
      <w:r w:rsidRPr="005160C6">
        <w:rPr>
          <w:rFonts w:asciiTheme="majorHAnsi" w:hAnsiTheme="majorHAnsi"/>
          <w:b/>
          <w:bCs/>
          <w:sz w:val="28"/>
          <w:szCs w:val="28"/>
        </w:rPr>
        <w:t>Name of the evaluators</w:t>
      </w:r>
      <w:r w:rsidRPr="005160C6">
        <w:rPr>
          <w:rFonts w:asciiTheme="majorHAnsi" w:hAnsiTheme="majorHAnsi"/>
          <w:b/>
          <w:bCs/>
          <w:sz w:val="28"/>
          <w:szCs w:val="28"/>
        </w:rPr>
        <w:tab/>
      </w:r>
      <w:r w:rsidRPr="005160C6">
        <w:rPr>
          <w:rFonts w:asciiTheme="majorHAnsi" w:hAnsiTheme="majorHAnsi"/>
          <w:b/>
          <w:bCs/>
          <w:sz w:val="28"/>
          <w:szCs w:val="28"/>
        </w:rPr>
        <w:tab/>
      </w:r>
      <w:r w:rsidRPr="005160C6">
        <w:rPr>
          <w:rFonts w:asciiTheme="majorHAnsi" w:hAnsiTheme="majorHAnsi"/>
          <w:b/>
          <w:bCs/>
          <w:sz w:val="28"/>
          <w:szCs w:val="28"/>
        </w:rPr>
        <w:tab/>
      </w:r>
      <w:r w:rsidRPr="005160C6">
        <w:rPr>
          <w:rFonts w:asciiTheme="majorHAnsi" w:hAnsiTheme="majorHAnsi"/>
          <w:b/>
          <w:bCs/>
          <w:sz w:val="28"/>
          <w:szCs w:val="28"/>
        </w:rPr>
        <w:tab/>
        <w:t>Signature</w:t>
      </w:r>
    </w:p>
    <w:tbl>
      <w:tblPr>
        <w:tblW w:w="10376" w:type="dxa"/>
        <w:tblInd w:w="-40" w:type="dxa"/>
        <w:tblLayout w:type="fixed"/>
        <w:tblLook w:val="0000"/>
      </w:tblPr>
      <w:tblGrid>
        <w:gridCol w:w="5148"/>
        <w:gridCol w:w="5228"/>
      </w:tblGrid>
      <w:tr w:rsidR="008049B8" w:rsidRPr="005160C6" w:rsidTr="00990F13">
        <w:trPr>
          <w:trHeight w:val="863"/>
        </w:trPr>
        <w:tc>
          <w:tcPr>
            <w:tcW w:w="5148" w:type="dxa"/>
            <w:tcBorders>
              <w:top w:val="single" w:sz="4" w:space="0" w:color="000000"/>
              <w:left w:val="single" w:sz="4" w:space="0" w:color="000000"/>
              <w:bottom w:val="single" w:sz="4" w:space="0" w:color="000000"/>
            </w:tcBorders>
            <w:shd w:val="clear" w:color="auto" w:fill="auto"/>
          </w:tcPr>
          <w:p w:rsidR="008049B8" w:rsidRPr="005160C6" w:rsidRDefault="00990F13">
            <w:pPr>
              <w:pStyle w:val="BodyText2"/>
              <w:snapToGrid w:val="0"/>
              <w:rPr>
                <w:rFonts w:asciiTheme="majorHAnsi" w:hAnsiTheme="majorHAnsi"/>
                <w:b/>
                <w:bCs/>
                <w:sz w:val="28"/>
                <w:szCs w:val="28"/>
              </w:rPr>
            </w:pPr>
            <w:r w:rsidRPr="005160C6">
              <w:rPr>
                <w:rFonts w:asciiTheme="majorHAnsi" w:hAnsiTheme="majorHAnsi"/>
                <w:b/>
                <w:bCs/>
                <w:sz w:val="28"/>
                <w:szCs w:val="28"/>
              </w:rPr>
              <w:t xml:space="preserve">Mr. </w:t>
            </w:r>
            <w:r w:rsidR="00BB72AE" w:rsidRPr="005160C6">
              <w:rPr>
                <w:rFonts w:asciiTheme="majorHAnsi" w:hAnsiTheme="majorHAnsi"/>
                <w:b/>
                <w:bCs/>
                <w:sz w:val="28"/>
                <w:szCs w:val="28"/>
              </w:rPr>
              <w:t>Nitesh Thapliyal</w:t>
            </w: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8049B8" w:rsidRPr="005160C6" w:rsidRDefault="008049B8">
            <w:pPr>
              <w:pStyle w:val="BodyText2"/>
              <w:snapToGrid w:val="0"/>
              <w:rPr>
                <w:rFonts w:asciiTheme="majorHAnsi" w:hAnsiTheme="majorHAnsi"/>
                <w:b/>
                <w:bCs/>
                <w:sz w:val="28"/>
                <w:szCs w:val="28"/>
              </w:rPr>
            </w:pPr>
          </w:p>
        </w:tc>
      </w:tr>
      <w:tr w:rsidR="008049B8" w:rsidRPr="005160C6" w:rsidTr="00990F13">
        <w:trPr>
          <w:trHeight w:val="800"/>
        </w:trPr>
        <w:tc>
          <w:tcPr>
            <w:tcW w:w="5148" w:type="dxa"/>
            <w:tcBorders>
              <w:top w:val="single" w:sz="4" w:space="0" w:color="000000"/>
              <w:left w:val="single" w:sz="4" w:space="0" w:color="000000"/>
              <w:bottom w:val="single" w:sz="4" w:space="0" w:color="000000"/>
            </w:tcBorders>
            <w:shd w:val="clear" w:color="auto" w:fill="auto"/>
          </w:tcPr>
          <w:p w:rsidR="008049B8" w:rsidRPr="005160C6" w:rsidRDefault="00BB72AE" w:rsidP="00990F13">
            <w:pPr>
              <w:pStyle w:val="BodyText2"/>
              <w:snapToGrid w:val="0"/>
              <w:rPr>
                <w:rFonts w:asciiTheme="majorHAnsi" w:hAnsiTheme="majorHAnsi"/>
                <w:b/>
                <w:bCs/>
                <w:sz w:val="28"/>
                <w:szCs w:val="28"/>
              </w:rPr>
            </w:pPr>
            <w:r w:rsidRPr="005160C6">
              <w:rPr>
                <w:rFonts w:asciiTheme="majorHAnsi" w:hAnsiTheme="majorHAnsi"/>
                <w:b/>
                <w:bCs/>
                <w:sz w:val="28"/>
                <w:szCs w:val="28"/>
              </w:rPr>
              <w:t>Mr</w:t>
            </w:r>
            <w:r w:rsidR="00990F13" w:rsidRPr="005160C6">
              <w:rPr>
                <w:rFonts w:asciiTheme="majorHAnsi" w:hAnsiTheme="majorHAnsi"/>
                <w:b/>
                <w:bCs/>
                <w:sz w:val="28"/>
                <w:szCs w:val="28"/>
              </w:rPr>
              <w:t>s</w:t>
            </w:r>
            <w:r w:rsidRPr="005160C6">
              <w:rPr>
                <w:rFonts w:asciiTheme="majorHAnsi" w:hAnsiTheme="majorHAnsi"/>
                <w:b/>
                <w:bCs/>
                <w:sz w:val="28"/>
                <w:szCs w:val="28"/>
              </w:rPr>
              <w:t xml:space="preserve">. </w:t>
            </w:r>
            <w:r w:rsidR="00990F13" w:rsidRPr="005160C6">
              <w:rPr>
                <w:rFonts w:asciiTheme="majorHAnsi" w:hAnsiTheme="majorHAnsi"/>
                <w:b/>
                <w:bCs/>
                <w:sz w:val="28"/>
                <w:szCs w:val="28"/>
              </w:rPr>
              <w:t>Kiran Chodankar</w:t>
            </w:r>
            <w:r w:rsidRPr="005160C6">
              <w:rPr>
                <w:rFonts w:asciiTheme="majorHAnsi" w:hAnsiTheme="majorHAnsi"/>
                <w:b/>
                <w:bCs/>
                <w:sz w:val="28"/>
                <w:szCs w:val="28"/>
              </w:rPr>
              <w:t>, Finance</w:t>
            </w: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8049B8" w:rsidRPr="005160C6" w:rsidRDefault="008049B8">
            <w:pPr>
              <w:pStyle w:val="BodyText2"/>
              <w:snapToGrid w:val="0"/>
              <w:rPr>
                <w:rFonts w:asciiTheme="majorHAnsi" w:hAnsiTheme="majorHAnsi"/>
                <w:b/>
                <w:bCs/>
                <w:sz w:val="28"/>
                <w:szCs w:val="28"/>
              </w:rPr>
            </w:pPr>
          </w:p>
        </w:tc>
      </w:tr>
      <w:tr w:rsidR="008049B8" w:rsidRPr="005160C6" w:rsidTr="00990F13">
        <w:trPr>
          <w:trHeight w:val="683"/>
        </w:trPr>
        <w:tc>
          <w:tcPr>
            <w:tcW w:w="5148" w:type="dxa"/>
            <w:tcBorders>
              <w:top w:val="single" w:sz="4" w:space="0" w:color="000000"/>
              <w:left w:val="single" w:sz="4" w:space="0" w:color="000000"/>
              <w:bottom w:val="single" w:sz="4" w:space="0" w:color="000000"/>
            </w:tcBorders>
            <w:shd w:val="clear" w:color="auto" w:fill="auto"/>
          </w:tcPr>
          <w:p w:rsidR="008049B8" w:rsidRPr="005160C6" w:rsidRDefault="00951DCB" w:rsidP="00990F13">
            <w:pPr>
              <w:pStyle w:val="BodyText2"/>
              <w:snapToGrid w:val="0"/>
              <w:rPr>
                <w:rFonts w:asciiTheme="majorHAnsi" w:hAnsiTheme="majorHAnsi"/>
                <w:b/>
                <w:bCs/>
                <w:sz w:val="28"/>
                <w:szCs w:val="28"/>
              </w:rPr>
            </w:pPr>
            <w:r w:rsidRPr="005160C6">
              <w:rPr>
                <w:rFonts w:asciiTheme="majorHAnsi" w:hAnsiTheme="majorHAnsi"/>
                <w:b/>
                <w:bCs/>
                <w:sz w:val="28"/>
                <w:szCs w:val="28"/>
              </w:rPr>
              <w:t>Dr. Priyanka Sarkar</w:t>
            </w:r>
            <w:r w:rsidR="00BB72AE" w:rsidRPr="005160C6">
              <w:rPr>
                <w:rFonts w:asciiTheme="majorHAnsi" w:hAnsiTheme="majorHAnsi"/>
                <w:b/>
                <w:bCs/>
                <w:sz w:val="28"/>
                <w:szCs w:val="28"/>
              </w:rPr>
              <w:t>, SACS Facilitator</w:t>
            </w: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8049B8" w:rsidRPr="005160C6" w:rsidRDefault="008049B8">
            <w:pPr>
              <w:pStyle w:val="BodyText2"/>
              <w:snapToGrid w:val="0"/>
              <w:rPr>
                <w:rFonts w:asciiTheme="majorHAnsi" w:hAnsiTheme="majorHAnsi"/>
                <w:b/>
                <w:bCs/>
                <w:sz w:val="28"/>
                <w:szCs w:val="28"/>
              </w:rPr>
            </w:pPr>
          </w:p>
        </w:tc>
      </w:tr>
    </w:tbl>
    <w:p w:rsidR="008049B8" w:rsidRPr="005160C6" w:rsidRDefault="008049B8" w:rsidP="00136239">
      <w:pPr>
        <w:rPr>
          <w:rFonts w:asciiTheme="majorHAnsi" w:hAnsiTheme="majorHAnsi"/>
          <w:sz w:val="28"/>
          <w:szCs w:val="28"/>
        </w:rPr>
      </w:pPr>
    </w:p>
    <w:sectPr w:rsidR="008049B8" w:rsidRPr="005160C6" w:rsidSect="005160C6">
      <w:footerReference w:type="default" r:id="rId8"/>
      <w:pgSz w:w="12240" w:h="15840"/>
      <w:pgMar w:top="630" w:right="1440" w:bottom="1440" w:left="1440" w:header="720" w:footer="720" w:gutter="0"/>
      <w:cols w:space="720"/>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6020" w:rsidRDefault="004B6020" w:rsidP="00212AD9">
      <w:pPr>
        <w:spacing w:line="240" w:lineRule="auto"/>
      </w:pPr>
      <w:r>
        <w:separator/>
      </w:r>
    </w:p>
  </w:endnote>
  <w:endnote w:type="continuationSeparator" w:id="1">
    <w:p w:rsidR="004B6020" w:rsidRDefault="004B6020" w:rsidP="00212AD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2AD9" w:rsidRDefault="008C40E6" w:rsidP="00212AD9">
    <w:pPr>
      <w:pStyle w:val="Footer"/>
      <w:pBdr>
        <w:top w:val="thinThickSmallGap" w:sz="24" w:space="1" w:color="622423"/>
      </w:pBdr>
      <w:tabs>
        <w:tab w:val="clear" w:pos="4320"/>
        <w:tab w:val="clear" w:pos="8640"/>
        <w:tab w:val="right" w:pos="9360"/>
      </w:tabs>
    </w:pPr>
    <w:r>
      <w:rPr>
        <w:color w:val="auto"/>
      </w:rPr>
      <w:t>Darpan-MSM, North</w:t>
    </w:r>
    <w:r w:rsidR="008961A6">
      <w:rPr>
        <w:color w:val="auto"/>
      </w:rPr>
      <w:t xml:space="preserve"> </w:t>
    </w:r>
    <w:r w:rsidR="00A82A26">
      <w:rPr>
        <w:color w:val="auto"/>
      </w:rPr>
      <w:t>Goa</w:t>
    </w:r>
    <w:r w:rsidR="00382F7A">
      <w:rPr>
        <w:color w:val="auto"/>
      </w:rPr>
      <w:t xml:space="preserve">.                   </w:t>
    </w:r>
    <w:r>
      <w:rPr>
        <w:color w:val="auto"/>
      </w:rPr>
      <w:t xml:space="preserve">         Monday, March 07, 2016</w:t>
    </w:r>
    <w:r w:rsidR="00212AD9">
      <w:tab/>
      <w:t xml:space="preserve">Page </w:t>
    </w:r>
    <w:fldSimple w:instr=" PAGE   \* MERGEFORMAT ">
      <w:r w:rsidR="00E81EE0">
        <w:rPr>
          <w:noProof/>
        </w:rPr>
        <w:t>16</w:t>
      </w:r>
    </w:fldSimple>
  </w:p>
  <w:p w:rsidR="00212AD9" w:rsidRDefault="00212AD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6020" w:rsidRDefault="004B6020" w:rsidP="00212AD9">
      <w:pPr>
        <w:spacing w:line="240" w:lineRule="auto"/>
      </w:pPr>
      <w:r>
        <w:separator/>
      </w:r>
    </w:p>
  </w:footnote>
  <w:footnote w:type="continuationSeparator" w:id="1">
    <w:p w:rsidR="004B6020" w:rsidRDefault="004B6020" w:rsidP="00212AD9">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6C4406B0"/>
    <w:lvl w:ilvl="0">
      <w:start w:val="1"/>
      <w:numFmt w:val="bullet"/>
      <w:lvlText w:val=""/>
      <w:lvlJc w:val="left"/>
      <w:pPr>
        <w:tabs>
          <w:tab w:val="num" w:pos="0"/>
        </w:tabs>
        <w:ind w:left="432" w:hanging="432"/>
      </w:pPr>
      <w:rPr>
        <w:rFonts w:ascii="Wingdings" w:hAnsi="Wingdings" w:hint="default"/>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2">
    <w:nsid w:val="00000003"/>
    <w:multiLevelType w:val="multilevel"/>
    <w:tmpl w:val="00000003"/>
    <w:name w:val="WW8Num3"/>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3">
    <w:nsid w:val="00000004"/>
    <w:multiLevelType w:val="multilevel"/>
    <w:tmpl w:val="00000004"/>
    <w:name w:val="WW8Num4"/>
    <w:lvl w:ilvl="0">
      <w:start w:val="1"/>
      <w:numFmt w:val="bullet"/>
      <w:lvlText w:val=""/>
      <w:lvlJc w:val="left"/>
      <w:pPr>
        <w:tabs>
          <w:tab w:val="num" w:pos="0"/>
        </w:tabs>
        <w:ind w:left="1080" w:hanging="360"/>
      </w:pPr>
      <w:rPr>
        <w:rFonts w:ascii="Symbol" w:hAnsi="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rPr>
    </w:lvl>
    <w:lvl w:ilvl="3">
      <w:start w:val="1"/>
      <w:numFmt w:val="bullet"/>
      <w:lvlText w:val=""/>
      <w:lvlJc w:val="left"/>
      <w:pPr>
        <w:tabs>
          <w:tab w:val="num" w:pos="0"/>
        </w:tabs>
        <w:ind w:left="3240" w:hanging="360"/>
      </w:pPr>
      <w:rPr>
        <w:rFonts w:ascii="Symbol" w:hAnsi="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rPr>
    </w:lvl>
    <w:lvl w:ilvl="6">
      <w:start w:val="1"/>
      <w:numFmt w:val="bullet"/>
      <w:lvlText w:val=""/>
      <w:lvlJc w:val="left"/>
      <w:pPr>
        <w:tabs>
          <w:tab w:val="num" w:pos="0"/>
        </w:tabs>
        <w:ind w:left="5400" w:hanging="360"/>
      </w:pPr>
      <w:rPr>
        <w:rFonts w:ascii="Symbol" w:hAnsi="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rPr>
    </w:lvl>
  </w:abstractNum>
  <w:abstractNum w:abstractNumId="4">
    <w:nsid w:val="00000005"/>
    <w:multiLevelType w:val="multilevel"/>
    <w:tmpl w:val="00000005"/>
    <w:name w:val="WW8Num5"/>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6"/>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8"/>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8Num9"/>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A"/>
    <w:multiLevelType w:val="multilevel"/>
    <w:tmpl w:val="0000000A"/>
    <w:name w:val="WW8Num10"/>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0B"/>
    <w:multiLevelType w:val="multilevel"/>
    <w:tmpl w:val="0000000B"/>
    <w:name w:val="WW8Num11"/>
    <w:lvl w:ilvl="0">
      <w:start w:val="6"/>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0C"/>
    <w:multiLevelType w:val="multilevel"/>
    <w:tmpl w:val="0000000C"/>
    <w:name w:val="WW8Num12"/>
    <w:lvl w:ilvl="0">
      <w:start w:val="7"/>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0D"/>
    <w:multiLevelType w:val="multilevel"/>
    <w:tmpl w:val="0000000D"/>
    <w:name w:val="WW8Num13"/>
    <w:lvl w:ilvl="0">
      <w:start w:val="8"/>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000000E"/>
    <w:multiLevelType w:val="multilevel"/>
    <w:tmpl w:val="0000000E"/>
    <w:name w:val="WW8Num14"/>
    <w:lvl w:ilvl="0">
      <w:start w:val="9"/>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0F"/>
    <w:multiLevelType w:val="multilevel"/>
    <w:tmpl w:val="0000000F"/>
    <w:name w:val="WW8Num15"/>
    <w:lvl w:ilvl="0">
      <w:start w:val="10"/>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00000010"/>
    <w:multiLevelType w:val="multilevel"/>
    <w:tmpl w:val="00000010"/>
    <w:name w:val="WW8Num1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00000011"/>
    <w:multiLevelType w:val="multilevel"/>
    <w:tmpl w:val="00000011"/>
    <w:name w:val="WW8Num17"/>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00000012"/>
    <w:multiLevelType w:val="multilevel"/>
    <w:tmpl w:val="00000012"/>
    <w:name w:val="WW8Num18"/>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00000013"/>
    <w:multiLevelType w:val="multilevel"/>
    <w:tmpl w:val="00000013"/>
    <w:name w:val="WW8Num19"/>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nsid w:val="00000014"/>
    <w:multiLevelType w:val="multilevel"/>
    <w:tmpl w:val="00000014"/>
    <w:name w:val="WW8Num20"/>
    <w:lvl w:ilvl="0">
      <w:start w:val="6"/>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00000015"/>
    <w:multiLevelType w:val="multilevel"/>
    <w:tmpl w:val="00000015"/>
    <w:name w:val="WW8Num21"/>
    <w:lvl w:ilvl="0">
      <w:start w:val="7"/>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nsid w:val="00000016"/>
    <w:multiLevelType w:val="multilevel"/>
    <w:tmpl w:val="00000016"/>
    <w:name w:val="WW8Num22"/>
    <w:lvl w:ilvl="0">
      <w:start w:val="9"/>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nsid w:val="00000017"/>
    <w:multiLevelType w:val="multilevel"/>
    <w:tmpl w:val="00000017"/>
    <w:name w:val="WW8Num2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00000018"/>
    <w:multiLevelType w:val="multilevel"/>
    <w:tmpl w:val="00000018"/>
    <w:name w:val="WW8Num24"/>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00000019"/>
    <w:multiLevelType w:val="multilevel"/>
    <w:tmpl w:val="00000019"/>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0000001A"/>
    <w:multiLevelType w:val="multilevel"/>
    <w:tmpl w:val="0000001A"/>
    <w:name w:val="WW8Num26"/>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nsid w:val="0000001B"/>
    <w:multiLevelType w:val="multilevel"/>
    <w:tmpl w:val="0000001B"/>
    <w:name w:val="WW8Num27"/>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nsid w:val="0000001C"/>
    <w:multiLevelType w:val="multilevel"/>
    <w:tmpl w:val="0000001C"/>
    <w:name w:val="WW8Num2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nsid w:val="0000001D"/>
    <w:multiLevelType w:val="multilevel"/>
    <w:tmpl w:val="0000001D"/>
    <w:name w:val="WW8Num29"/>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nsid w:val="0000001E"/>
    <w:multiLevelType w:val="multilevel"/>
    <w:tmpl w:val="0000001E"/>
    <w:name w:val="WW8Num30"/>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nsid w:val="0000001F"/>
    <w:multiLevelType w:val="multilevel"/>
    <w:tmpl w:val="0000001F"/>
    <w:name w:val="WW8Num31"/>
    <w:lvl w:ilvl="0">
      <w:start w:val="14"/>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nsid w:val="078E7764"/>
    <w:multiLevelType w:val="singleLevel"/>
    <w:tmpl w:val="04090017"/>
    <w:lvl w:ilvl="0">
      <w:start w:val="1"/>
      <w:numFmt w:val="lowerLetter"/>
      <w:lvlText w:val="%1)"/>
      <w:lvlJc w:val="left"/>
      <w:pPr>
        <w:tabs>
          <w:tab w:val="num" w:pos="360"/>
        </w:tabs>
        <w:ind w:left="360" w:hanging="360"/>
      </w:pPr>
    </w:lvl>
  </w:abstractNum>
  <w:abstractNum w:abstractNumId="32">
    <w:nsid w:val="29F37EF9"/>
    <w:multiLevelType w:val="hybridMultilevel"/>
    <w:tmpl w:val="ED5EB35A"/>
    <w:lvl w:ilvl="0" w:tplc="0DF0EE92">
      <w:start w:val="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316E75F6"/>
    <w:multiLevelType w:val="hybridMultilevel"/>
    <w:tmpl w:val="3C32D7A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3DDB2D7F"/>
    <w:multiLevelType w:val="hybridMultilevel"/>
    <w:tmpl w:val="4BE627EC"/>
    <w:lvl w:ilvl="0" w:tplc="0409000D">
      <w:start w:val="1"/>
      <w:numFmt w:val="bullet"/>
      <w:lvlText w:val=""/>
      <w:lvlJc w:val="left"/>
      <w:pPr>
        <w:tabs>
          <w:tab w:val="num" w:pos="720"/>
        </w:tabs>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5">
    <w:nsid w:val="3FAE449B"/>
    <w:multiLevelType w:val="hybridMultilevel"/>
    <w:tmpl w:val="202E07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6FA71DF"/>
    <w:multiLevelType w:val="hybridMultilevel"/>
    <w:tmpl w:val="9770435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4"/>
  </w:num>
  <w:num w:numId="34">
    <w:abstractNumId w:val="33"/>
  </w:num>
  <w:num w:numId="35">
    <w:abstractNumId w:val="36"/>
  </w:num>
  <w:num w:numId="36">
    <w:abstractNumId w:val="31"/>
  </w:num>
  <w:num w:numId="37">
    <w:abstractNumId w:val="35"/>
  </w:num>
  <w:num w:numId="38">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0"/>
    <w:footnote w:id="1"/>
  </w:footnotePr>
  <w:endnotePr>
    <w:endnote w:id="0"/>
    <w:endnote w:id="1"/>
  </w:endnotePr>
  <w:compat>
    <w:spaceForUL/>
    <w:balanceSingleByteDoubleByteWidth/>
    <w:doNotLeaveBackslashAlone/>
    <w:ulTrailSpace/>
    <w:adjustLineHeightInTable/>
  </w:compat>
  <w:rsids>
    <w:rsidRoot w:val="000A4773"/>
    <w:rsid w:val="00016911"/>
    <w:rsid w:val="00032A9F"/>
    <w:rsid w:val="0004058E"/>
    <w:rsid w:val="00045F3C"/>
    <w:rsid w:val="000567EF"/>
    <w:rsid w:val="000568CF"/>
    <w:rsid w:val="00061C3A"/>
    <w:rsid w:val="00077EBB"/>
    <w:rsid w:val="0008423C"/>
    <w:rsid w:val="000864EB"/>
    <w:rsid w:val="000907A9"/>
    <w:rsid w:val="0009454E"/>
    <w:rsid w:val="000A4773"/>
    <w:rsid w:val="000C0C6F"/>
    <w:rsid w:val="000C34CB"/>
    <w:rsid w:val="000C5F9A"/>
    <w:rsid w:val="000D3630"/>
    <w:rsid w:val="000D6DD5"/>
    <w:rsid w:val="00136239"/>
    <w:rsid w:val="0014771C"/>
    <w:rsid w:val="00190D99"/>
    <w:rsid w:val="001A4C62"/>
    <w:rsid w:val="001A60B9"/>
    <w:rsid w:val="001A6CC6"/>
    <w:rsid w:val="001F25A2"/>
    <w:rsid w:val="00212AD9"/>
    <w:rsid w:val="00214793"/>
    <w:rsid w:val="00266035"/>
    <w:rsid w:val="00274889"/>
    <w:rsid w:val="00287CE6"/>
    <w:rsid w:val="002C0280"/>
    <w:rsid w:val="002C5421"/>
    <w:rsid w:val="002D53BD"/>
    <w:rsid w:val="002E3B87"/>
    <w:rsid w:val="00323276"/>
    <w:rsid w:val="0032535C"/>
    <w:rsid w:val="003333D9"/>
    <w:rsid w:val="0034244A"/>
    <w:rsid w:val="00345EF3"/>
    <w:rsid w:val="0034733A"/>
    <w:rsid w:val="00353C1F"/>
    <w:rsid w:val="00382D81"/>
    <w:rsid w:val="00382F7A"/>
    <w:rsid w:val="003900A6"/>
    <w:rsid w:val="003B091C"/>
    <w:rsid w:val="003E1C9D"/>
    <w:rsid w:val="003F04D3"/>
    <w:rsid w:val="003F1094"/>
    <w:rsid w:val="004033DB"/>
    <w:rsid w:val="0040492A"/>
    <w:rsid w:val="004221D1"/>
    <w:rsid w:val="004328B5"/>
    <w:rsid w:val="00444614"/>
    <w:rsid w:val="004447DF"/>
    <w:rsid w:val="00484126"/>
    <w:rsid w:val="00487CC1"/>
    <w:rsid w:val="004A2606"/>
    <w:rsid w:val="004B6020"/>
    <w:rsid w:val="004C51EE"/>
    <w:rsid w:val="004D23C9"/>
    <w:rsid w:val="004D2B0D"/>
    <w:rsid w:val="004F24B0"/>
    <w:rsid w:val="004F41CC"/>
    <w:rsid w:val="004F6980"/>
    <w:rsid w:val="00511D58"/>
    <w:rsid w:val="005160C6"/>
    <w:rsid w:val="00516B51"/>
    <w:rsid w:val="00532B7A"/>
    <w:rsid w:val="0056545E"/>
    <w:rsid w:val="00575FEB"/>
    <w:rsid w:val="00586A0F"/>
    <w:rsid w:val="005C5FA3"/>
    <w:rsid w:val="006058D0"/>
    <w:rsid w:val="00617FDC"/>
    <w:rsid w:val="00627F9A"/>
    <w:rsid w:val="00631579"/>
    <w:rsid w:val="006579E0"/>
    <w:rsid w:val="006636AC"/>
    <w:rsid w:val="00676BB5"/>
    <w:rsid w:val="00685F71"/>
    <w:rsid w:val="006C3A7A"/>
    <w:rsid w:val="006F3CD3"/>
    <w:rsid w:val="00702006"/>
    <w:rsid w:val="00704764"/>
    <w:rsid w:val="0073341B"/>
    <w:rsid w:val="00741E9A"/>
    <w:rsid w:val="0076075D"/>
    <w:rsid w:val="00781016"/>
    <w:rsid w:val="007A0C46"/>
    <w:rsid w:val="007A3CB6"/>
    <w:rsid w:val="007B4CBE"/>
    <w:rsid w:val="008049B8"/>
    <w:rsid w:val="008125EF"/>
    <w:rsid w:val="00816653"/>
    <w:rsid w:val="00821FDB"/>
    <w:rsid w:val="00822E8F"/>
    <w:rsid w:val="00832755"/>
    <w:rsid w:val="008448A1"/>
    <w:rsid w:val="008509DF"/>
    <w:rsid w:val="00877C79"/>
    <w:rsid w:val="008924FD"/>
    <w:rsid w:val="00892722"/>
    <w:rsid w:val="008961A6"/>
    <w:rsid w:val="008963DB"/>
    <w:rsid w:val="008A565A"/>
    <w:rsid w:val="008B235E"/>
    <w:rsid w:val="008C40E6"/>
    <w:rsid w:val="008E40E6"/>
    <w:rsid w:val="00901B00"/>
    <w:rsid w:val="009438B1"/>
    <w:rsid w:val="00945166"/>
    <w:rsid w:val="00951DCB"/>
    <w:rsid w:val="00955EA0"/>
    <w:rsid w:val="00970137"/>
    <w:rsid w:val="0097471B"/>
    <w:rsid w:val="009773BE"/>
    <w:rsid w:val="0098307D"/>
    <w:rsid w:val="00990F13"/>
    <w:rsid w:val="009A32D2"/>
    <w:rsid w:val="009B5249"/>
    <w:rsid w:val="009D7F67"/>
    <w:rsid w:val="009E2437"/>
    <w:rsid w:val="009F3166"/>
    <w:rsid w:val="009F5B1E"/>
    <w:rsid w:val="00A00042"/>
    <w:rsid w:val="00A022D8"/>
    <w:rsid w:val="00A02E99"/>
    <w:rsid w:val="00A2785F"/>
    <w:rsid w:val="00A35DF6"/>
    <w:rsid w:val="00A7372B"/>
    <w:rsid w:val="00A762C4"/>
    <w:rsid w:val="00A82A26"/>
    <w:rsid w:val="00A85687"/>
    <w:rsid w:val="00A95085"/>
    <w:rsid w:val="00A95C86"/>
    <w:rsid w:val="00AA4D35"/>
    <w:rsid w:val="00AB1EE1"/>
    <w:rsid w:val="00AB7D78"/>
    <w:rsid w:val="00B112F3"/>
    <w:rsid w:val="00B16798"/>
    <w:rsid w:val="00B252AC"/>
    <w:rsid w:val="00B41F74"/>
    <w:rsid w:val="00B65BCB"/>
    <w:rsid w:val="00BB1B5F"/>
    <w:rsid w:val="00BB72AE"/>
    <w:rsid w:val="00BC2C7F"/>
    <w:rsid w:val="00BE7B36"/>
    <w:rsid w:val="00BF026C"/>
    <w:rsid w:val="00BF040F"/>
    <w:rsid w:val="00C1352A"/>
    <w:rsid w:val="00C23198"/>
    <w:rsid w:val="00C334C2"/>
    <w:rsid w:val="00C70140"/>
    <w:rsid w:val="00C70F69"/>
    <w:rsid w:val="00C84DA4"/>
    <w:rsid w:val="00CA0B6E"/>
    <w:rsid w:val="00CE0E9F"/>
    <w:rsid w:val="00CE4FDF"/>
    <w:rsid w:val="00D10B39"/>
    <w:rsid w:val="00D12096"/>
    <w:rsid w:val="00D3441B"/>
    <w:rsid w:val="00D36424"/>
    <w:rsid w:val="00D60E6F"/>
    <w:rsid w:val="00D65A10"/>
    <w:rsid w:val="00D87A4B"/>
    <w:rsid w:val="00DA43D0"/>
    <w:rsid w:val="00DA69D2"/>
    <w:rsid w:val="00DB4ACB"/>
    <w:rsid w:val="00DC0497"/>
    <w:rsid w:val="00DE4AB4"/>
    <w:rsid w:val="00DE69D2"/>
    <w:rsid w:val="00E018AE"/>
    <w:rsid w:val="00E023C9"/>
    <w:rsid w:val="00E025C5"/>
    <w:rsid w:val="00E27A00"/>
    <w:rsid w:val="00E81EE0"/>
    <w:rsid w:val="00EA6B2C"/>
    <w:rsid w:val="00EC65F8"/>
    <w:rsid w:val="00EC7B7B"/>
    <w:rsid w:val="00EE2736"/>
    <w:rsid w:val="00EE33B7"/>
    <w:rsid w:val="00EF2409"/>
    <w:rsid w:val="00F10D30"/>
    <w:rsid w:val="00F66FB5"/>
    <w:rsid w:val="00F7015B"/>
    <w:rsid w:val="00F72563"/>
    <w:rsid w:val="00F764B6"/>
    <w:rsid w:val="00F96781"/>
    <w:rsid w:val="00FA2F54"/>
    <w:rsid w:val="00FA5FFA"/>
    <w:rsid w:val="00FB2B8B"/>
    <w:rsid w:val="00FC3D18"/>
    <w:rsid w:val="00FD42E9"/>
    <w:rsid w:val="00FF754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0280"/>
    <w:pPr>
      <w:suppressAutoHyphens/>
      <w:spacing w:line="100" w:lineRule="atLeast"/>
    </w:pPr>
    <w:rPr>
      <w:rFonts w:ascii="Cambria" w:eastAsia="Lucida Sans Unicode" w:hAnsi="Cambria" w:cs="Cambria"/>
      <w:color w:val="000000"/>
      <w:kern w:val="1"/>
      <w:sz w:val="24"/>
      <w:szCs w:val="24"/>
      <w:lang w:eastAsia="hi-IN" w:bidi="hi-IN"/>
    </w:rPr>
  </w:style>
  <w:style w:type="paragraph" w:styleId="Heading1">
    <w:name w:val="heading 1"/>
    <w:basedOn w:val="Normal"/>
    <w:next w:val="Normal"/>
    <w:link w:val="Heading1Char"/>
    <w:uiPriority w:val="9"/>
    <w:qFormat/>
    <w:rsid w:val="000A4773"/>
    <w:pPr>
      <w:keepNext/>
      <w:spacing w:before="240" w:after="60"/>
      <w:outlineLvl w:val="0"/>
    </w:pPr>
    <w:rPr>
      <w:rFonts w:eastAsia="Times New Roman" w:cs="Mangal"/>
      <w:b/>
      <w:bCs/>
      <w:kern w:val="32"/>
      <w:sz w:val="32"/>
      <w:szCs w:val="29"/>
    </w:rPr>
  </w:style>
  <w:style w:type="paragraph" w:styleId="Heading2">
    <w:name w:val="heading 2"/>
    <w:basedOn w:val="Normal"/>
    <w:next w:val="BodyText"/>
    <w:qFormat/>
    <w:rsid w:val="002C0280"/>
    <w:pPr>
      <w:keepNext/>
      <w:tabs>
        <w:tab w:val="num" w:pos="0"/>
      </w:tabs>
      <w:ind w:left="576" w:hanging="576"/>
      <w:outlineLvl w:val="1"/>
    </w:pPr>
    <w:rPr>
      <w:rFonts w:ascii="Calibri" w:eastAsia="Times New Roman" w:hAnsi="Calibri" w:cs="Times New Roman"/>
      <w:b/>
      <w:sz w:val="28"/>
      <w:u w:val="single"/>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4z0">
    <w:name w:val="WW8Num4z0"/>
    <w:rsid w:val="002C0280"/>
    <w:rPr>
      <w:rFonts w:ascii="Symbol" w:hAnsi="Symbol"/>
    </w:rPr>
  </w:style>
  <w:style w:type="character" w:customStyle="1" w:styleId="WW8Num4z1">
    <w:name w:val="WW8Num4z1"/>
    <w:rsid w:val="002C0280"/>
    <w:rPr>
      <w:rFonts w:ascii="Courier New" w:hAnsi="Courier New" w:cs="Courier New"/>
    </w:rPr>
  </w:style>
  <w:style w:type="character" w:customStyle="1" w:styleId="WW8Num4z2">
    <w:name w:val="WW8Num4z2"/>
    <w:rsid w:val="002C0280"/>
    <w:rPr>
      <w:rFonts w:ascii="Wingdings" w:hAnsi="Wingdings"/>
    </w:rPr>
  </w:style>
  <w:style w:type="character" w:customStyle="1" w:styleId="Absatz-Standardschriftart">
    <w:name w:val="Absatz-Standardschriftart"/>
    <w:rsid w:val="002C0280"/>
  </w:style>
  <w:style w:type="character" w:customStyle="1" w:styleId="WW-Absatz-Standardschriftart">
    <w:name w:val="WW-Absatz-Standardschriftart"/>
    <w:rsid w:val="002C0280"/>
  </w:style>
  <w:style w:type="character" w:customStyle="1" w:styleId="WW-Absatz-Standardschriftart1">
    <w:name w:val="WW-Absatz-Standardschriftart1"/>
    <w:rsid w:val="002C0280"/>
  </w:style>
  <w:style w:type="character" w:customStyle="1" w:styleId="WW-Absatz-Standardschriftart11">
    <w:name w:val="WW-Absatz-Standardschriftart11"/>
    <w:rsid w:val="002C0280"/>
  </w:style>
  <w:style w:type="character" w:customStyle="1" w:styleId="WW-Absatz-Standardschriftart111">
    <w:name w:val="WW-Absatz-Standardschriftart111"/>
    <w:rsid w:val="002C0280"/>
  </w:style>
  <w:style w:type="character" w:styleId="Hyperlink">
    <w:name w:val="Hyperlink"/>
    <w:rsid w:val="002C0280"/>
    <w:rPr>
      <w:color w:val="000080"/>
      <w:u w:val="single"/>
    </w:rPr>
  </w:style>
  <w:style w:type="character" w:customStyle="1" w:styleId="ListLabel1">
    <w:name w:val="ListLabel 1"/>
    <w:rsid w:val="002C0280"/>
    <w:rPr>
      <w:rFonts w:cs="Courier New"/>
    </w:rPr>
  </w:style>
  <w:style w:type="character" w:customStyle="1" w:styleId="NumberingSymbols">
    <w:name w:val="Numbering Symbols"/>
    <w:rsid w:val="002C0280"/>
  </w:style>
  <w:style w:type="paragraph" w:customStyle="1" w:styleId="Heading">
    <w:name w:val="Heading"/>
    <w:basedOn w:val="Normal"/>
    <w:next w:val="BodyText"/>
    <w:rsid w:val="002C0280"/>
    <w:pPr>
      <w:keepNext/>
      <w:spacing w:before="240" w:after="120"/>
    </w:pPr>
    <w:rPr>
      <w:rFonts w:ascii="Arial" w:hAnsi="Arial" w:cs="Mangal"/>
      <w:sz w:val="28"/>
      <w:szCs w:val="28"/>
    </w:rPr>
  </w:style>
  <w:style w:type="paragraph" w:styleId="BodyText">
    <w:name w:val="Body Text"/>
    <w:basedOn w:val="Normal"/>
    <w:rsid w:val="002C0280"/>
    <w:pPr>
      <w:spacing w:after="120"/>
    </w:pPr>
  </w:style>
  <w:style w:type="paragraph" w:styleId="List">
    <w:name w:val="List"/>
    <w:basedOn w:val="BodyText"/>
    <w:rsid w:val="002C0280"/>
    <w:rPr>
      <w:rFonts w:cs="Mangal"/>
    </w:rPr>
  </w:style>
  <w:style w:type="paragraph" w:styleId="Caption">
    <w:name w:val="caption"/>
    <w:basedOn w:val="Normal"/>
    <w:qFormat/>
    <w:rsid w:val="002C0280"/>
    <w:pPr>
      <w:suppressLineNumbers/>
      <w:spacing w:before="120" w:after="120"/>
    </w:pPr>
    <w:rPr>
      <w:rFonts w:cs="Mangal"/>
      <w:i/>
      <w:iCs/>
    </w:rPr>
  </w:style>
  <w:style w:type="paragraph" w:customStyle="1" w:styleId="Index">
    <w:name w:val="Index"/>
    <w:basedOn w:val="Normal"/>
    <w:rsid w:val="002C0280"/>
    <w:pPr>
      <w:suppressLineNumbers/>
    </w:pPr>
    <w:rPr>
      <w:rFonts w:cs="Mangal"/>
    </w:rPr>
  </w:style>
  <w:style w:type="paragraph" w:styleId="BodyText2">
    <w:name w:val="Body Text 2"/>
    <w:basedOn w:val="Normal"/>
    <w:rsid w:val="002C0280"/>
    <w:rPr>
      <w:rFonts w:ascii="Arial" w:hAnsi="Arial"/>
      <w:sz w:val="22"/>
    </w:rPr>
  </w:style>
  <w:style w:type="paragraph" w:styleId="Footer">
    <w:name w:val="footer"/>
    <w:basedOn w:val="Normal"/>
    <w:link w:val="FooterChar"/>
    <w:uiPriority w:val="99"/>
    <w:rsid w:val="002C0280"/>
    <w:pPr>
      <w:tabs>
        <w:tab w:val="center" w:pos="4320"/>
        <w:tab w:val="right" w:pos="8640"/>
      </w:tabs>
    </w:pPr>
  </w:style>
  <w:style w:type="paragraph" w:customStyle="1" w:styleId="TableContents">
    <w:name w:val="Table Contents"/>
    <w:basedOn w:val="Normal"/>
    <w:rsid w:val="002C0280"/>
    <w:pPr>
      <w:suppressLineNumbers/>
    </w:pPr>
  </w:style>
  <w:style w:type="paragraph" w:customStyle="1" w:styleId="TableHeading">
    <w:name w:val="Table Heading"/>
    <w:basedOn w:val="TableContents"/>
    <w:rsid w:val="002C0280"/>
    <w:pPr>
      <w:jc w:val="center"/>
    </w:pPr>
    <w:rPr>
      <w:b/>
      <w:bCs/>
    </w:rPr>
  </w:style>
  <w:style w:type="character" w:customStyle="1" w:styleId="Heading1Char">
    <w:name w:val="Heading 1 Char"/>
    <w:basedOn w:val="DefaultParagraphFont"/>
    <w:link w:val="Heading1"/>
    <w:uiPriority w:val="9"/>
    <w:rsid w:val="000A4773"/>
    <w:rPr>
      <w:rFonts w:ascii="Cambria" w:eastAsia="Times New Roman" w:hAnsi="Cambria" w:cs="Mangal"/>
      <w:b/>
      <w:bCs/>
      <w:color w:val="000000"/>
      <w:kern w:val="32"/>
      <w:sz w:val="32"/>
      <w:szCs w:val="29"/>
      <w:lang w:eastAsia="hi-IN" w:bidi="hi-IN"/>
    </w:rPr>
  </w:style>
  <w:style w:type="paragraph" w:styleId="NoSpacing">
    <w:name w:val="No Spacing"/>
    <w:uiPriority w:val="1"/>
    <w:qFormat/>
    <w:rsid w:val="00EE2736"/>
    <w:pPr>
      <w:suppressAutoHyphens/>
    </w:pPr>
    <w:rPr>
      <w:rFonts w:ascii="Cambria" w:eastAsia="Lucida Sans Unicode" w:hAnsi="Cambria" w:cs="Mangal"/>
      <w:color w:val="000000"/>
      <w:kern w:val="1"/>
      <w:sz w:val="24"/>
      <w:szCs w:val="21"/>
      <w:lang w:eastAsia="hi-IN" w:bidi="hi-IN"/>
    </w:rPr>
  </w:style>
  <w:style w:type="paragraph" w:styleId="Header">
    <w:name w:val="header"/>
    <w:basedOn w:val="Normal"/>
    <w:link w:val="HeaderChar"/>
    <w:uiPriority w:val="99"/>
    <w:semiHidden/>
    <w:unhideWhenUsed/>
    <w:rsid w:val="00212AD9"/>
    <w:pPr>
      <w:tabs>
        <w:tab w:val="center" w:pos="4680"/>
        <w:tab w:val="right" w:pos="9360"/>
      </w:tabs>
    </w:pPr>
    <w:rPr>
      <w:rFonts w:cs="Mangal"/>
      <w:szCs w:val="21"/>
    </w:rPr>
  </w:style>
  <w:style w:type="character" w:customStyle="1" w:styleId="HeaderChar">
    <w:name w:val="Header Char"/>
    <w:basedOn w:val="DefaultParagraphFont"/>
    <w:link w:val="Header"/>
    <w:uiPriority w:val="99"/>
    <w:semiHidden/>
    <w:rsid w:val="00212AD9"/>
    <w:rPr>
      <w:rFonts w:ascii="Cambria" w:eastAsia="Lucida Sans Unicode" w:hAnsi="Cambria" w:cs="Mangal"/>
      <w:color w:val="000000"/>
      <w:kern w:val="1"/>
      <w:sz w:val="24"/>
      <w:szCs w:val="21"/>
      <w:lang w:eastAsia="hi-IN" w:bidi="hi-IN"/>
    </w:rPr>
  </w:style>
  <w:style w:type="character" w:customStyle="1" w:styleId="FooterChar">
    <w:name w:val="Footer Char"/>
    <w:basedOn w:val="DefaultParagraphFont"/>
    <w:link w:val="Footer"/>
    <w:uiPriority w:val="99"/>
    <w:rsid w:val="00212AD9"/>
    <w:rPr>
      <w:rFonts w:ascii="Cambria" w:eastAsia="Lucida Sans Unicode" w:hAnsi="Cambria" w:cs="Cambria"/>
      <w:color w:val="000000"/>
      <w:kern w:val="1"/>
      <w:sz w:val="24"/>
      <w:szCs w:val="24"/>
      <w:lang w:eastAsia="hi-IN" w:bidi="hi-IN"/>
    </w:rPr>
  </w:style>
  <w:style w:type="paragraph" w:styleId="BalloonText">
    <w:name w:val="Balloon Text"/>
    <w:basedOn w:val="Normal"/>
    <w:link w:val="BalloonTextChar"/>
    <w:uiPriority w:val="99"/>
    <w:semiHidden/>
    <w:unhideWhenUsed/>
    <w:rsid w:val="00212AD9"/>
    <w:pPr>
      <w:spacing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212AD9"/>
    <w:rPr>
      <w:rFonts w:ascii="Tahoma" w:eastAsia="Lucida Sans Unicode" w:hAnsi="Tahoma" w:cs="Mangal"/>
      <w:color w:val="000000"/>
      <w:kern w:val="1"/>
      <w:sz w:val="16"/>
      <w:szCs w:val="14"/>
      <w:lang w:eastAsia="hi-IN" w:bidi="hi-IN"/>
    </w:rPr>
  </w:style>
  <w:style w:type="table" w:styleId="TableGrid">
    <w:name w:val="Table Grid"/>
    <w:basedOn w:val="TableNormal"/>
    <w:rsid w:val="00C135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uiPriority w:val="99"/>
    <w:semiHidden/>
    <w:unhideWhenUsed/>
    <w:rsid w:val="004F24B0"/>
    <w:pPr>
      <w:spacing w:after="120"/>
      <w:ind w:left="360"/>
    </w:pPr>
    <w:rPr>
      <w:rFonts w:cs="Mangal"/>
      <w:szCs w:val="21"/>
    </w:rPr>
  </w:style>
  <w:style w:type="character" w:customStyle="1" w:styleId="BodyTextIndentChar">
    <w:name w:val="Body Text Indent Char"/>
    <w:basedOn w:val="DefaultParagraphFont"/>
    <w:link w:val="BodyTextIndent"/>
    <w:uiPriority w:val="99"/>
    <w:semiHidden/>
    <w:rsid w:val="004F24B0"/>
    <w:rPr>
      <w:rFonts w:ascii="Cambria" w:eastAsia="Lucida Sans Unicode" w:hAnsi="Cambria" w:cs="Mangal"/>
      <w:color w:val="000000"/>
      <w:kern w:val="1"/>
      <w:sz w:val="24"/>
      <w:szCs w:val="21"/>
      <w:lang w:eastAsia="hi-IN" w:bidi="hi-IN"/>
    </w:rPr>
  </w:style>
  <w:style w:type="paragraph" w:styleId="ListParagraph">
    <w:name w:val="List Paragraph"/>
    <w:basedOn w:val="Normal"/>
    <w:uiPriority w:val="34"/>
    <w:qFormat/>
    <w:rsid w:val="004F24B0"/>
    <w:pPr>
      <w:suppressAutoHyphens w:val="0"/>
      <w:spacing w:after="200" w:line="276" w:lineRule="auto"/>
      <w:ind w:left="720"/>
      <w:contextualSpacing/>
    </w:pPr>
    <w:rPr>
      <w:rFonts w:ascii="Calibri" w:eastAsia="Calibri" w:hAnsi="Calibri" w:cs="Times New Roman"/>
      <w:color w:val="auto"/>
      <w:kern w:val="0"/>
      <w:sz w:val="22"/>
      <w:szCs w:val="22"/>
      <w:lang w:eastAsia="en-US" w:bidi="ar-SA"/>
    </w:rPr>
  </w:style>
</w:styles>
</file>

<file path=word/webSettings.xml><?xml version="1.0" encoding="utf-8"?>
<w:webSettings xmlns:r="http://schemas.openxmlformats.org/officeDocument/2006/relationships" xmlns:w="http://schemas.openxmlformats.org/wordprocessingml/2006/main">
  <w:divs>
    <w:div w:id="55444645">
      <w:bodyDiv w:val="1"/>
      <w:marLeft w:val="0"/>
      <w:marRight w:val="0"/>
      <w:marTop w:val="0"/>
      <w:marBottom w:val="0"/>
      <w:divBdr>
        <w:top w:val="none" w:sz="0" w:space="0" w:color="auto"/>
        <w:left w:val="none" w:sz="0" w:space="0" w:color="auto"/>
        <w:bottom w:val="none" w:sz="0" w:space="0" w:color="auto"/>
        <w:right w:val="none" w:sz="0" w:space="0" w:color="auto"/>
      </w:divBdr>
    </w:div>
    <w:div w:id="303388757">
      <w:bodyDiv w:val="1"/>
      <w:marLeft w:val="0"/>
      <w:marRight w:val="0"/>
      <w:marTop w:val="0"/>
      <w:marBottom w:val="0"/>
      <w:divBdr>
        <w:top w:val="none" w:sz="0" w:space="0" w:color="auto"/>
        <w:left w:val="none" w:sz="0" w:space="0" w:color="auto"/>
        <w:bottom w:val="none" w:sz="0" w:space="0" w:color="auto"/>
        <w:right w:val="none" w:sz="0" w:space="0" w:color="auto"/>
      </w:divBdr>
    </w:div>
    <w:div w:id="336426577">
      <w:bodyDiv w:val="1"/>
      <w:marLeft w:val="0"/>
      <w:marRight w:val="0"/>
      <w:marTop w:val="0"/>
      <w:marBottom w:val="0"/>
      <w:divBdr>
        <w:top w:val="none" w:sz="0" w:space="0" w:color="auto"/>
        <w:left w:val="none" w:sz="0" w:space="0" w:color="auto"/>
        <w:bottom w:val="none" w:sz="0" w:space="0" w:color="auto"/>
        <w:right w:val="none" w:sz="0" w:space="0" w:color="auto"/>
      </w:divBdr>
    </w:div>
    <w:div w:id="720861407">
      <w:bodyDiv w:val="1"/>
      <w:marLeft w:val="0"/>
      <w:marRight w:val="0"/>
      <w:marTop w:val="0"/>
      <w:marBottom w:val="0"/>
      <w:divBdr>
        <w:top w:val="none" w:sz="0" w:space="0" w:color="auto"/>
        <w:left w:val="none" w:sz="0" w:space="0" w:color="auto"/>
        <w:bottom w:val="none" w:sz="0" w:space="0" w:color="auto"/>
        <w:right w:val="none" w:sz="0" w:space="0" w:color="auto"/>
      </w:divBdr>
    </w:div>
    <w:div w:id="862281384">
      <w:bodyDiv w:val="1"/>
      <w:marLeft w:val="0"/>
      <w:marRight w:val="0"/>
      <w:marTop w:val="0"/>
      <w:marBottom w:val="0"/>
      <w:divBdr>
        <w:top w:val="none" w:sz="0" w:space="0" w:color="auto"/>
        <w:left w:val="none" w:sz="0" w:space="0" w:color="auto"/>
        <w:bottom w:val="none" w:sz="0" w:space="0" w:color="auto"/>
        <w:right w:val="none" w:sz="0" w:space="0" w:color="auto"/>
      </w:divBdr>
    </w:div>
    <w:div w:id="867910071">
      <w:bodyDiv w:val="1"/>
      <w:marLeft w:val="0"/>
      <w:marRight w:val="0"/>
      <w:marTop w:val="0"/>
      <w:marBottom w:val="0"/>
      <w:divBdr>
        <w:top w:val="none" w:sz="0" w:space="0" w:color="auto"/>
        <w:left w:val="none" w:sz="0" w:space="0" w:color="auto"/>
        <w:bottom w:val="none" w:sz="0" w:space="0" w:color="auto"/>
        <w:right w:val="none" w:sz="0" w:space="0" w:color="auto"/>
      </w:divBdr>
    </w:div>
    <w:div w:id="958071061">
      <w:bodyDiv w:val="1"/>
      <w:marLeft w:val="0"/>
      <w:marRight w:val="0"/>
      <w:marTop w:val="0"/>
      <w:marBottom w:val="0"/>
      <w:divBdr>
        <w:top w:val="none" w:sz="0" w:space="0" w:color="auto"/>
        <w:left w:val="none" w:sz="0" w:space="0" w:color="auto"/>
        <w:bottom w:val="none" w:sz="0" w:space="0" w:color="auto"/>
        <w:right w:val="none" w:sz="0" w:space="0" w:color="auto"/>
      </w:divBdr>
    </w:div>
    <w:div w:id="1298995571">
      <w:bodyDiv w:val="1"/>
      <w:marLeft w:val="0"/>
      <w:marRight w:val="0"/>
      <w:marTop w:val="0"/>
      <w:marBottom w:val="0"/>
      <w:divBdr>
        <w:top w:val="none" w:sz="0" w:space="0" w:color="auto"/>
        <w:left w:val="none" w:sz="0" w:space="0" w:color="auto"/>
        <w:bottom w:val="none" w:sz="0" w:space="0" w:color="auto"/>
        <w:right w:val="none" w:sz="0" w:space="0" w:color="auto"/>
      </w:divBdr>
    </w:div>
    <w:div w:id="1476218854">
      <w:bodyDiv w:val="1"/>
      <w:marLeft w:val="0"/>
      <w:marRight w:val="0"/>
      <w:marTop w:val="0"/>
      <w:marBottom w:val="0"/>
      <w:divBdr>
        <w:top w:val="none" w:sz="0" w:space="0" w:color="auto"/>
        <w:left w:val="none" w:sz="0" w:space="0" w:color="auto"/>
        <w:bottom w:val="none" w:sz="0" w:space="0" w:color="auto"/>
        <w:right w:val="none" w:sz="0" w:space="0" w:color="auto"/>
      </w:divBdr>
    </w:div>
    <w:div w:id="2103791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niteshthapliyal7@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17</Pages>
  <Words>3712</Words>
  <Characters>21163</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24826</CharactersWithSpaces>
  <SharedDoc>false</SharedDoc>
  <HLinks>
    <vt:vector size="6" baseType="variant">
      <vt:variant>
        <vt:i4>6422528</vt:i4>
      </vt:variant>
      <vt:variant>
        <vt:i4>0</vt:i4>
      </vt:variant>
      <vt:variant>
        <vt:i4>0</vt:i4>
      </vt:variant>
      <vt:variant>
        <vt:i4>5</vt:i4>
      </vt:variant>
      <vt:variant>
        <vt:lpwstr>mailto:niteshthapliyal7@gmail.com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Computer</dc:creator>
  <cp:lastModifiedBy>GSACS</cp:lastModifiedBy>
  <cp:revision>6</cp:revision>
  <cp:lastPrinted>2016-03-03T14:52:00Z</cp:lastPrinted>
  <dcterms:created xsi:type="dcterms:W3CDTF">2016-03-15T09:42:00Z</dcterms:created>
  <dcterms:modified xsi:type="dcterms:W3CDTF">2016-03-22T11:16:00Z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